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35A3D8" w14:textId="77777777" w:rsidR="0053060C" w:rsidRPr="0053060C" w:rsidRDefault="0053060C" w:rsidP="0053060C">
      <w:pPr>
        <w:jc w:val="both"/>
        <w:rPr>
          <w:noProof/>
          <w:sz w:val="28"/>
          <w:szCs w:val="28"/>
          <w:lang w:val="sr-Latn-CS"/>
        </w:rPr>
      </w:pPr>
    </w:p>
    <w:p w14:paraId="64DB7932" w14:textId="77777777" w:rsidR="0053060C" w:rsidRPr="0053060C" w:rsidRDefault="0053060C" w:rsidP="0053060C">
      <w:pPr>
        <w:jc w:val="both"/>
        <w:rPr>
          <w:b/>
          <w:noProof/>
          <w:sz w:val="28"/>
          <w:szCs w:val="28"/>
          <w:lang w:val="sr-Latn-CS"/>
        </w:rPr>
      </w:pPr>
    </w:p>
    <w:p w14:paraId="52C56A4D" w14:textId="7A94AB71" w:rsidR="0053060C" w:rsidRPr="0053060C" w:rsidRDefault="0053060C" w:rsidP="0053060C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ZAKON</w:t>
      </w:r>
    </w:p>
    <w:p w14:paraId="7A8BDE77" w14:textId="14E50C23" w:rsidR="0053060C" w:rsidRPr="0053060C" w:rsidRDefault="0053060C" w:rsidP="0053060C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53060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IZMJENAMA</w:t>
      </w:r>
      <w:r w:rsidRPr="0053060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I</w:t>
      </w:r>
      <w:r w:rsidRPr="0053060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DOPUNAMA</w:t>
      </w:r>
      <w:r w:rsidRPr="0053060C">
        <w:rPr>
          <w:b/>
          <w:noProof/>
          <w:color w:val="FF0000"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ZAKONA</w:t>
      </w:r>
    </w:p>
    <w:p w14:paraId="62E27AE8" w14:textId="32D6549F" w:rsidR="0053060C" w:rsidRPr="0053060C" w:rsidRDefault="0053060C" w:rsidP="0053060C">
      <w:pPr>
        <w:jc w:val="center"/>
        <w:rPr>
          <w:b/>
          <w:noProof/>
          <w:sz w:val="28"/>
          <w:szCs w:val="28"/>
          <w:lang w:val="sr-Latn-CS"/>
        </w:rPr>
      </w:pPr>
      <w:r>
        <w:rPr>
          <w:b/>
          <w:noProof/>
          <w:sz w:val="28"/>
          <w:szCs w:val="28"/>
          <w:lang w:val="sr-Latn-CS"/>
        </w:rPr>
        <w:t>O</w:t>
      </w:r>
      <w:r w:rsidRPr="0053060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OBAVEZNOM</w:t>
      </w:r>
      <w:r w:rsidRPr="0053060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ZDRAVSTVENOM</w:t>
      </w:r>
      <w:r w:rsidRPr="0053060C">
        <w:rPr>
          <w:b/>
          <w:noProof/>
          <w:sz w:val="28"/>
          <w:szCs w:val="28"/>
          <w:lang w:val="sr-Latn-CS"/>
        </w:rPr>
        <w:t xml:space="preserve"> </w:t>
      </w:r>
      <w:r>
        <w:rPr>
          <w:b/>
          <w:noProof/>
          <w:sz w:val="28"/>
          <w:szCs w:val="28"/>
          <w:lang w:val="sr-Latn-CS"/>
        </w:rPr>
        <w:t>OSIGURANJU</w:t>
      </w:r>
    </w:p>
    <w:p w14:paraId="259203E7" w14:textId="77777777" w:rsidR="0053060C" w:rsidRPr="0053060C" w:rsidRDefault="0053060C" w:rsidP="0053060C">
      <w:pPr>
        <w:jc w:val="center"/>
        <w:rPr>
          <w:b/>
          <w:noProof/>
          <w:sz w:val="28"/>
          <w:szCs w:val="28"/>
          <w:lang w:val="sr-Latn-CS"/>
        </w:rPr>
      </w:pPr>
    </w:p>
    <w:p w14:paraId="6DAC84CA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0E6F2B5A" w14:textId="51FB73CE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1.</w:t>
      </w:r>
    </w:p>
    <w:p w14:paraId="59DED9CF" w14:textId="77777777" w:rsidR="0053060C" w:rsidRPr="0053060C" w:rsidRDefault="0053060C" w:rsidP="0053060C">
      <w:pPr>
        <w:ind w:firstLine="567"/>
        <w:jc w:val="both"/>
        <w:rPr>
          <w:noProof/>
          <w:lang w:val="sr-Latn-CS"/>
        </w:rPr>
      </w:pPr>
    </w:p>
    <w:p w14:paraId="5556CA4A" w14:textId="4A9253A9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osiguranju</w:t>
      </w:r>
      <w:r w:rsidRPr="0053060C">
        <w:rPr>
          <w:noProof/>
          <w:lang w:val="sr-Latn-CS"/>
        </w:rPr>
        <w:t xml:space="preserve"> („</w:t>
      </w:r>
      <w:r>
        <w:rPr>
          <w:noProof/>
          <w:lang w:val="sr-Latn-CS"/>
        </w:rPr>
        <w:t>Službeni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3060C">
        <w:rPr>
          <w:noProof/>
          <w:lang w:val="sr-Latn-CS"/>
        </w:rPr>
        <w:t xml:space="preserve">“, </w:t>
      </w:r>
      <w:r>
        <w:rPr>
          <w:noProof/>
          <w:lang w:val="sr-Latn-CS"/>
        </w:rPr>
        <w:t>br</w:t>
      </w:r>
      <w:r w:rsidRPr="0053060C">
        <w:rPr>
          <w:noProof/>
          <w:lang w:val="sr-Latn-CS"/>
        </w:rPr>
        <w:t xml:space="preserve">oj 93/22),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15. </w:t>
      </w: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53060C">
        <w:rPr>
          <w:noProof/>
          <w:lang w:val="sr-Latn-CS"/>
        </w:rPr>
        <w:t xml:space="preserve"> 16) </w:t>
      </w:r>
      <w:r>
        <w:rPr>
          <w:noProof/>
          <w:lang w:val="sr-Latn-CS"/>
        </w:rPr>
        <w:t>dodaje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17) </w:t>
      </w:r>
      <w:r>
        <w:rPr>
          <w:noProof/>
          <w:lang w:val="sr-Latn-CS"/>
        </w:rPr>
        <w:t>koja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3060C">
        <w:rPr>
          <w:noProof/>
          <w:lang w:val="sr-Latn-CS"/>
        </w:rPr>
        <w:t xml:space="preserve">: </w:t>
      </w:r>
    </w:p>
    <w:p w14:paraId="7D9B6EE4" w14:textId="0E613222" w:rsidR="0053060C" w:rsidRPr="0053060C" w:rsidRDefault="0053060C" w:rsidP="0053060C">
      <w:pPr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„17) </w:t>
      </w:r>
      <w:r>
        <w:rPr>
          <w:noProof/>
          <w:lang w:val="sr-Latn-CS"/>
        </w:rPr>
        <w:t>lice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nezaposlenog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roditelja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četvoro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više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djece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vrijeme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korišćenja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novčanog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primanja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plaćen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53060C">
        <w:rPr>
          <w:noProof/>
          <w:lang w:val="sr-Latn-CS"/>
        </w:rPr>
        <w:t>,“.</w:t>
      </w:r>
    </w:p>
    <w:p w14:paraId="4EFA2440" w14:textId="48EF8ABB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17) </w:t>
      </w:r>
      <w:r>
        <w:rPr>
          <w:noProof/>
          <w:lang w:val="sr-Latn-CS"/>
        </w:rPr>
        <w:t>postaje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18).</w:t>
      </w:r>
    </w:p>
    <w:p w14:paraId="6D4D9C2A" w14:textId="77777777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</w:p>
    <w:p w14:paraId="556CED32" w14:textId="480E5972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2.</w:t>
      </w:r>
    </w:p>
    <w:p w14:paraId="4ED46D68" w14:textId="77777777" w:rsidR="0053060C" w:rsidRPr="0053060C" w:rsidRDefault="0053060C" w:rsidP="0053060C">
      <w:pPr>
        <w:rPr>
          <w:noProof/>
          <w:lang w:val="sr-Latn-CS"/>
        </w:rPr>
      </w:pPr>
    </w:p>
    <w:p w14:paraId="46760B3E" w14:textId="456B6844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17.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17)“ </w:t>
      </w:r>
      <w:r>
        <w:rPr>
          <w:noProof/>
          <w:lang w:val="sr-Latn-CS"/>
        </w:rPr>
        <w:t>zamjenjuju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18)“.</w:t>
      </w:r>
    </w:p>
    <w:p w14:paraId="399A28E8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6A202EE2" w14:textId="128894BC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3.</w:t>
      </w:r>
    </w:p>
    <w:p w14:paraId="6FB395CD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5786C36C" w14:textId="657329A0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19.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</w:t>
      </w:r>
      <w:r w:rsidRPr="0053060C">
        <w:rPr>
          <w:noProof/>
          <w:lang w:val="sr-Latn-CS"/>
        </w:rPr>
        <w:t xml:space="preserve">. 14)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15)“ </w:t>
      </w:r>
      <w:r>
        <w:rPr>
          <w:noProof/>
          <w:lang w:val="sr-Latn-CS"/>
        </w:rPr>
        <w:t>zamjenjuju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</w:t>
      </w:r>
      <w:r w:rsidRPr="0053060C">
        <w:rPr>
          <w:noProof/>
          <w:lang w:val="sr-Latn-CS"/>
        </w:rPr>
        <w:t xml:space="preserve">. 14), 15)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17)“.</w:t>
      </w:r>
    </w:p>
    <w:p w14:paraId="6803DA14" w14:textId="6F7BF36C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2.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17)“ </w:t>
      </w:r>
      <w:r>
        <w:rPr>
          <w:noProof/>
          <w:lang w:val="sr-Latn-CS"/>
        </w:rPr>
        <w:t>zamjenjuju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18)“.</w:t>
      </w:r>
    </w:p>
    <w:p w14:paraId="76D214EB" w14:textId="77777777" w:rsidR="0053060C" w:rsidRPr="0053060C" w:rsidRDefault="0053060C" w:rsidP="0053060C">
      <w:pPr>
        <w:jc w:val="both"/>
        <w:rPr>
          <w:noProof/>
          <w:color w:val="FF0000"/>
          <w:lang w:val="sr-Latn-CS"/>
        </w:rPr>
      </w:pPr>
    </w:p>
    <w:p w14:paraId="74796B89" w14:textId="07A761FC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4.</w:t>
      </w:r>
    </w:p>
    <w:p w14:paraId="711F63D2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5C4575A2" w14:textId="72B34192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20.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</w:t>
      </w:r>
      <w:r w:rsidRPr="0053060C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1) </w:t>
      </w:r>
      <w:r>
        <w:rPr>
          <w:noProof/>
          <w:lang w:val="sr-Latn-CS"/>
        </w:rPr>
        <w:t>do</w:t>
      </w:r>
      <w:r w:rsidRPr="0053060C">
        <w:rPr>
          <w:noProof/>
          <w:lang w:val="sr-Latn-CS"/>
        </w:rPr>
        <w:t xml:space="preserve"> 16)“ </w:t>
      </w:r>
      <w:r>
        <w:rPr>
          <w:noProof/>
          <w:lang w:val="sr-Latn-CS"/>
        </w:rPr>
        <w:t>zamjenjuju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</w:t>
      </w:r>
      <w:r w:rsidRPr="0053060C">
        <w:rPr>
          <w:noProof/>
          <w:lang w:val="sr-Latn-CS"/>
        </w:rPr>
        <w:t xml:space="preserve">.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1) </w:t>
      </w:r>
      <w:r>
        <w:rPr>
          <w:noProof/>
          <w:lang w:val="sr-Latn-CS"/>
        </w:rPr>
        <w:t>do</w:t>
      </w:r>
      <w:r w:rsidRPr="0053060C">
        <w:rPr>
          <w:noProof/>
          <w:lang w:val="sr-Latn-CS"/>
        </w:rPr>
        <w:t xml:space="preserve"> 17)“.</w:t>
      </w:r>
    </w:p>
    <w:p w14:paraId="6FBEBBEA" w14:textId="77777777" w:rsidR="0053060C" w:rsidRPr="0053060C" w:rsidRDefault="0053060C" w:rsidP="0053060C">
      <w:pPr>
        <w:rPr>
          <w:noProof/>
          <w:lang w:val="sr-Latn-CS"/>
        </w:rPr>
      </w:pPr>
    </w:p>
    <w:p w14:paraId="033BE7B6" w14:textId="3A746D1A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5.</w:t>
      </w:r>
    </w:p>
    <w:p w14:paraId="2C34F395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06715308" w14:textId="5DA9F62F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22.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2.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17)“ </w:t>
      </w:r>
      <w:r>
        <w:rPr>
          <w:noProof/>
          <w:lang w:val="sr-Latn-CS"/>
        </w:rPr>
        <w:t>zamjenjuju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18)“.</w:t>
      </w:r>
    </w:p>
    <w:p w14:paraId="448B115A" w14:textId="477DDB5B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4. </w:t>
      </w:r>
      <w:r>
        <w:rPr>
          <w:noProof/>
          <w:lang w:val="sr-Latn-CS"/>
        </w:rPr>
        <w:t>dodaju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53060C">
        <w:rPr>
          <w:noProof/>
          <w:lang w:val="sr-Latn-CS"/>
        </w:rPr>
        <w:t xml:space="preserve">. 5, 6.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7.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53060C">
        <w:rPr>
          <w:noProof/>
          <w:lang w:val="sr-Latn-CS"/>
        </w:rPr>
        <w:t>:</w:t>
      </w:r>
    </w:p>
    <w:p w14:paraId="2625936C" w14:textId="0C2598FA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„(5) </w:t>
      </w:r>
      <w:r>
        <w:rPr>
          <w:noProof/>
          <w:lang w:val="sr-Latn-CS"/>
        </w:rPr>
        <w:t>Rješenje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odbija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podnesene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ili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svojstvo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lica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nekom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drugom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zakonskom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odnosu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prijavu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rukovodilac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mjesno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filijale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donesenim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3060C">
        <w:rPr>
          <w:noProof/>
          <w:lang w:val="sr-Latn-CS"/>
        </w:rPr>
        <w:t>.</w:t>
      </w:r>
    </w:p>
    <w:p w14:paraId="0A955507" w14:textId="7F9CD6C5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(6) </w:t>
      </w:r>
      <w:r>
        <w:rPr>
          <w:noProof/>
          <w:lang w:val="sr-Latn-CS"/>
        </w:rPr>
        <w:t>Osiguranik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žalbe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15 </w:t>
      </w:r>
      <w:r>
        <w:rPr>
          <w:noProof/>
          <w:lang w:val="sr-Latn-CS"/>
        </w:rPr>
        <w:t>dana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dostavljanja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kojoj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53060C">
        <w:rPr>
          <w:noProof/>
          <w:lang w:val="sr-Latn-CS"/>
        </w:rPr>
        <w:t xml:space="preserve">. </w:t>
      </w:r>
    </w:p>
    <w:p w14:paraId="1DEBA943" w14:textId="2460779E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(7)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odlučuje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53060C">
        <w:rPr>
          <w:noProof/>
          <w:lang w:val="sr-Latn-CS"/>
        </w:rPr>
        <w:t xml:space="preserve">. 5.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6.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ukoliko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ovim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drugačije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uređeno</w:t>
      </w:r>
      <w:r w:rsidRPr="0053060C">
        <w:rPr>
          <w:noProof/>
          <w:lang w:val="sr-Latn-CS"/>
        </w:rPr>
        <w:t>.“</w:t>
      </w:r>
    </w:p>
    <w:p w14:paraId="74C94042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67B32AC5" w14:textId="2BF326C6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6.</w:t>
      </w:r>
    </w:p>
    <w:p w14:paraId="5F7CBF13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4FBB313D" w14:textId="5ABB6FBB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44.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broj</w:t>
      </w:r>
      <w:r w:rsidRPr="0053060C">
        <w:rPr>
          <w:noProof/>
          <w:lang w:val="sr-Latn-CS"/>
        </w:rPr>
        <w:t xml:space="preserve"> „11.“ </w:t>
      </w:r>
      <w:r>
        <w:rPr>
          <w:noProof/>
          <w:lang w:val="sr-Latn-CS"/>
        </w:rPr>
        <w:t>zamjenjuje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brojem</w:t>
      </w:r>
      <w:r w:rsidRPr="0053060C">
        <w:rPr>
          <w:noProof/>
          <w:lang w:val="sr-Latn-CS"/>
        </w:rPr>
        <w:t xml:space="preserve"> „12.“.</w:t>
      </w:r>
    </w:p>
    <w:p w14:paraId="5B5CDC3B" w14:textId="77777777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</w:p>
    <w:p w14:paraId="6FA92CA5" w14:textId="77777777" w:rsidR="0053060C" w:rsidRDefault="0053060C" w:rsidP="0053060C">
      <w:pPr>
        <w:jc w:val="center"/>
        <w:rPr>
          <w:noProof/>
          <w:lang w:val="sr-Latn-CS"/>
        </w:rPr>
      </w:pPr>
    </w:p>
    <w:p w14:paraId="74B891F2" w14:textId="77777777" w:rsidR="0053060C" w:rsidRDefault="0053060C" w:rsidP="0053060C">
      <w:pPr>
        <w:jc w:val="center"/>
        <w:rPr>
          <w:noProof/>
          <w:lang w:val="sr-Latn-CS"/>
        </w:rPr>
      </w:pPr>
    </w:p>
    <w:p w14:paraId="6375F8AD" w14:textId="77777777" w:rsidR="0053060C" w:rsidRDefault="0053060C" w:rsidP="0053060C">
      <w:pPr>
        <w:jc w:val="center"/>
        <w:rPr>
          <w:noProof/>
          <w:lang w:val="sr-Latn-CS"/>
        </w:rPr>
      </w:pPr>
    </w:p>
    <w:p w14:paraId="1479B2EE" w14:textId="67C3F409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53060C">
        <w:rPr>
          <w:noProof/>
          <w:lang w:val="sr-Latn-CS"/>
        </w:rPr>
        <w:t xml:space="preserve"> 7.</w:t>
      </w:r>
    </w:p>
    <w:p w14:paraId="1BD212BB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6525413C" w14:textId="0ADDB3F7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45.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do</w:t>
      </w:r>
      <w:r w:rsidRPr="0053060C">
        <w:rPr>
          <w:noProof/>
          <w:lang w:val="sr-Latn-CS"/>
        </w:rPr>
        <w:t xml:space="preserve"> 30. </w:t>
      </w:r>
      <w:r>
        <w:rPr>
          <w:noProof/>
          <w:lang w:val="sr-Latn-CS"/>
        </w:rPr>
        <w:t>septembra</w:t>
      </w:r>
      <w:r w:rsidRPr="0053060C">
        <w:rPr>
          <w:noProof/>
          <w:lang w:val="sr-Latn-CS"/>
        </w:rPr>
        <w:t xml:space="preserve">“ </w:t>
      </w:r>
      <w:r>
        <w:rPr>
          <w:noProof/>
          <w:lang w:val="sr-Latn-CS"/>
        </w:rPr>
        <w:t>zamjenjuju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riječima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do</w:t>
      </w:r>
      <w:r w:rsidRPr="0053060C">
        <w:rPr>
          <w:noProof/>
          <w:lang w:val="sr-Latn-CS"/>
        </w:rPr>
        <w:t xml:space="preserve"> 30. </w:t>
      </w:r>
      <w:r>
        <w:rPr>
          <w:noProof/>
          <w:lang w:val="sr-Latn-CS"/>
        </w:rPr>
        <w:t>novembra</w:t>
      </w:r>
      <w:r w:rsidRPr="0053060C">
        <w:rPr>
          <w:noProof/>
          <w:lang w:val="sr-Latn-CS"/>
        </w:rPr>
        <w:t>“.</w:t>
      </w:r>
    </w:p>
    <w:p w14:paraId="61448891" w14:textId="30B820B6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53060C">
        <w:rPr>
          <w:noProof/>
          <w:lang w:val="sr-Latn-CS"/>
        </w:rPr>
        <w:t xml:space="preserve">. 4, 5.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6.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53060C">
        <w:rPr>
          <w:noProof/>
          <w:lang w:val="sr-Latn-CS"/>
        </w:rPr>
        <w:t xml:space="preserve">: </w:t>
      </w:r>
    </w:p>
    <w:p w14:paraId="1D38007D" w14:textId="33DCCEA4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„(4) </w:t>
      </w:r>
      <w:r>
        <w:rPr>
          <w:noProof/>
          <w:lang w:val="sr-Latn-CS"/>
        </w:rPr>
        <w:t>Pravilnikom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sadržaj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davaocima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ponudu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zaključivanje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uslovi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treba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ispunjavaju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davaoci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kriterijumi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ugovorenih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obrasci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finansijske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strukture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modeli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definisanim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specifikacijama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izvještavanja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fakturisanja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pružene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nivoima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način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isporuke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fakturisanja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listi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izdavanja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sadržanih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listi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lijekova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recept</w:t>
      </w:r>
      <w:r w:rsidRPr="0053060C">
        <w:rPr>
          <w:noProof/>
          <w:lang w:val="sr-Latn-CS"/>
        </w:rPr>
        <w:t>.</w:t>
      </w:r>
    </w:p>
    <w:p w14:paraId="08777EC6" w14:textId="07E268C1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(5) </w:t>
      </w:r>
      <w:r>
        <w:rPr>
          <w:noProof/>
          <w:lang w:val="sr-Latn-CS"/>
        </w:rPr>
        <w:t>Ministar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prijedlog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Upravnog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odbora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donosi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osnovama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>.</w:t>
      </w:r>
    </w:p>
    <w:p w14:paraId="6B4730B8" w14:textId="4CE3AA93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(6) </w:t>
      </w:r>
      <w:r>
        <w:rPr>
          <w:noProof/>
          <w:lang w:val="sr-Latn-CS"/>
        </w:rPr>
        <w:t>Pravilnikom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Republici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jednakim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uslovima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svim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licima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planiranje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cijena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ugovaranje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ustanovama</w:t>
      </w:r>
      <w:r w:rsidRPr="0053060C">
        <w:rPr>
          <w:noProof/>
          <w:lang w:val="sr-Latn-CS"/>
        </w:rPr>
        <w:t>.</w:t>
      </w:r>
    </w:p>
    <w:p w14:paraId="2524E4ED" w14:textId="335D9470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(7) </w:t>
      </w:r>
      <w:r>
        <w:rPr>
          <w:noProof/>
          <w:lang w:val="sr-Latn-CS"/>
        </w:rPr>
        <w:t>Pravilnik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‘</w:t>
      </w:r>
      <w:r>
        <w:rPr>
          <w:noProof/>
          <w:lang w:val="sr-Latn-CS"/>
        </w:rPr>
        <w:t>Službenom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3060C">
        <w:rPr>
          <w:noProof/>
          <w:lang w:val="sr-Latn-CS"/>
        </w:rPr>
        <w:t>’.“</w:t>
      </w:r>
    </w:p>
    <w:p w14:paraId="136F2919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2A88651F" w14:textId="6C455D10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8.</w:t>
      </w:r>
    </w:p>
    <w:p w14:paraId="4D9C2336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79FFBD5C" w14:textId="44E96BCA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50. </w:t>
      </w: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tačke</w:t>
      </w:r>
      <w:r w:rsidRPr="0053060C">
        <w:rPr>
          <w:noProof/>
          <w:lang w:val="sr-Latn-CS"/>
        </w:rPr>
        <w:t xml:space="preserve"> 5) </w:t>
      </w:r>
      <w:r>
        <w:rPr>
          <w:noProof/>
          <w:lang w:val="sr-Latn-CS"/>
        </w:rPr>
        <w:t>dodaje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6) </w:t>
      </w:r>
      <w:r>
        <w:rPr>
          <w:noProof/>
          <w:lang w:val="sr-Latn-CS"/>
        </w:rPr>
        <w:t>koja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3060C">
        <w:rPr>
          <w:noProof/>
          <w:lang w:val="sr-Latn-CS"/>
        </w:rPr>
        <w:t xml:space="preserve">: </w:t>
      </w:r>
    </w:p>
    <w:p w14:paraId="63105E18" w14:textId="02A6F01C" w:rsidR="0053060C" w:rsidRPr="0053060C" w:rsidRDefault="0053060C" w:rsidP="0053060C">
      <w:pPr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„6) </w:t>
      </w:r>
      <w:r>
        <w:rPr>
          <w:noProof/>
          <w:lang w:val="sr-Latn-CS"/>
        </w:rPr>
        <w:t>lice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korisnik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uređuju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oblasti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socijalne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obezbjeđuje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budžeta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3060C">
        <w:rPr>
          <w:noProof/>
          <w:lang w:val="sr-Latn-CS"/>
        </w:rPr>
        <w:t>,“.</w:t>
      </w:r>
    </w:p>
    <w:p w14:paraId="05F69950" w14:textId="2B193A24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Dosadašnje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53060C">
        <w:rPr>
          <w:noProof/>
          <w:lang w:val="sr-Latn-CS"/>
        </w:rPr>
        <w:t xml:space="preserve">. 6)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7) </w:t>
      </w:r>
      <w:r>
        <w:rPr>
          <w:noProof/>
          <w:lang w:val="sr-Latn-CS"/>
        </w:rPr>
        <w:t>postaju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</w:t>
      </w:r>
      <w:r w:rsidRPr="0053060C">
        <w:rPr>
          <w:noProof/>
          <w:lang w:val="sr-Latn-CS"/>
        </w:rPr>
        <w:t xml:space="preserve">. 7)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8).</w:t>
      </w:r>
    </w:p>
    <w:p w14:paraId="60643653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7F850B0E" w14:textId="3C169CA0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9.</w:t>
      </w:r>
    </w:p>
    <w:p w14:paraId="2E06106C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39B0CE49" w14:textId="3FC2C5E2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51.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2.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53060C">
        <w:rPr>
          <w:noProof/>
          <w:lang w:val="sr-Latn-CS"/>
        </w:rPr>
        <w:t xml:space="preserve"> 9) </w:t>
      </w: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kvadriplegiju</w:t>
      </w:r>
      <w:r w:rsidRPr="0053060C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 xml:space="preserve">: „– </w:t>
      </w:r>
      <w:r>
        <w:rPr>
          <w:noProof/>
          <w:lang w:val="sr-Latn-CS"/>
        </w:rPr>
        <w:t>MKB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šifra</w:t>
      </w:r>
      <w:r w:rsidRPr="0053060C">
        <w:rPr>
          <w:noProof/>
          <w:lang w:val="sr-Latn-CS"/>
        </w:rPr>
        <w:t>: G 82“.</w:t>
      </w:r>
    </w:p>
    <w:p w14:paraId="4EE69232" w14:textId="4BE16C22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tački</w:t>
      </w:r>
      <w:r w:rsidRPr="0053060C">
        <w:rPr>
          <w:noProof/>
          <w:lang w:val="sr-Latn-CS"/>
        </w:rPr>
        <w:t xml:space="preserve"> 2) </w:t>
      </w: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primaoci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53060C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 xml:space="preserve">: </w:t>
      </w:r>
    </w:p>
    <w:p w14:paraId="7E837388" w14:textId="0425C058" w:rsidR="0053060C" w:rsidRPr="0053060C" w:rsidRDefault="0053060C" w:rsidP="0053060C">
      <w:pPr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„– </w:t>
      </w:r>
      <w:r>
        <w:rPr>
          <w:noProof/>
          <w:lang w:val="sr-Latn-CS"/>
        </w:rPr>
        <w:t>MKB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šifre</w:t>
      </w:r>
      <w:r w:rsidRPr="0053060C">
        <w:rPr>
          <w:noProof/>
          <w:lang w:val="sr-Latn-CS"/>
        </w:rPr>
        <w:t xml:space="preserve">: Z 52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Z 94“.</w:t>
      </w:r>
    </w:p>
    <w:p w14:paraId="13F433C7" w14:textId="77777777" w:rsidR="0053060C" w:rsidRPr="0053060C" w:rsidRDefault="0053060C" w:rsidP="0053060C">
      <w:pPr>
        <w:jc w:val="both"/>
        <w:rPr>
          <w:noProof/>
          <w:lang w:val="sr-Latn-CS"/>
        </w:rPr>
      </w:pPr>
    </w:p>
    <w:p w14:paraId="1A730714" w14:textId="208B0A88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10.</w:t>
      </w:r>
    </w:p>
    <w:p w14:paraId="49E33D11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2DAA94DC" w14:textId="14BFADFA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53.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tačka</w:t>
      </w:r>
      <w:r w:rsidRPr="0053060C">
        <w:rPr>
          <w:noProof/>
          <w:lang w:val="sr-Latn-CS"/>
        </w:rPr>
        <w:t xml:space="preserve"> 1) </w:t>
      </w:r>
      <w:r>
        <w:rPr>
          <w:noProof/>
          <w:lang w:val="sr-Latn-CS"/>
        </w:rPr>
        <w:t>mijenja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3060C">
        <w:rPr>
          <w:noProof/>
          <w:lang w:val="sr-Latn-CS"/>
        </w:rPr>
        <w:t>:</w:t>
      </w:r>
    </w:p>
    <w:p w14:paraId="041D940B" w14:textId="6C2DFA7E" w:rsidR="0053060C" w:rsidRPr="0053060C" w:rsidRDefault="0053060C" w:rsidP="0053060C">
      <w:pPr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„1) </w:t>
      </w:r>
      <w:r>
        <w:rPr>
          <w:noProof/>
          <w:lang w:val="sr-Latn-CS"/>
        </w:rPr>
        <w:t>zdravstvena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zaključila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naplati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uslugu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finansira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sredstava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>,“.</w:t>
      </w:r>
    </w:p>
    <w:p w14:paraId="7DC50E7C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0BC9967F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4F9F4BE5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2D2F6E27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72476CDF" w14:textId="77777777" w:rsidR="0053060C" w:rsidRDefault="0053060C" w:rsidP="0053060C">
      <w:pPr>
        <w:jc w:val="center"/>
        <w:rPr>
          <w:noProof/>
          <w:lang w:val="sr-Latn-CS"/>
        </w:rPr>
      </w:pPr>
    </w:p>
    <w:p w14:paraId="680E15DD" w14:textId="77777777" w:rsidR="0053060C" w:rsidRDefault="0053060C" w:rsidP="0053060C">
      <w:pPr>
        <w:jc w:val="center"/>
        <w:rPr>
          <w:noProof/>
          <w:lang w:val="sr-Latn-CS"/>
        </w:rPr>
      </w:pPr>
    </w:p>
    <w:p w14:paraId="0FA19F78" w14:textId="3928A9FD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53060C">
        <w:rPr>
          <w:noProof/>
          <w:lang w:val="sr-Latn-CS"/>
        </w:rPr>
        <w:t xml:space="preserve"> 11. </w:t>
      </w:r>
    </w:p>
    <w:p w14:paraId="466F7524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3CEDC8E9" w14:textId="7B2B6863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75. </w:t>
      </w: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3. </w:t>
      </w:r>
      <w:r>
        <w:rPr>
          <w:noProof/>
          <w:lang w:val="sr-Latn-CS"/>
        </w:rPr>
        <w:t>dodaju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53060C">
        <w:rPr>
          <w:noProof/>
          <w:lang w:val="sr-Latn-CS"/>
        </w:rPr>
        <w:t xml:space="preserve">. 4, 5, 6, 7, 8.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9.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glase</w:t>
      </w:r>
      <w:r w:rsidRPr="0053060C">
        <w:rPr>
          <w:noProof/>
          <w:lang w:val="sr-Latn-CS"/>
        </w:rPr>
        <w:t>:</w:t>
      </w:r>
    </w:p>
    <w:p w14:paraId="09415C87" w14:textId="6CC1C6BA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„(4) </w:t>
      </w:r>
      <w:r>
        <w:rPr>
          <w:noProof/>
          <w:lang w:val="sr-Latn-CS"/>
        </w:rPr>
        <w:t>Prvostepene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drugostepena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</w:t>
      </w:r>
      <w:r w:rsidRPr="0053060C">
        <w:rPr>
          <w:noProof/>
          <w:lang w:val="sr-Latn-CS"/>
        </w:rPr>
        <w:t xml:space="preserve">. 1.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2.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imaju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tri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svaki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zamjenika</w:t>
      </w:r>
      <w:r w:rsidRPr="0053060C">
        <w:rPr>
          <w:noProof/>
          <w:lang w:val="sr-Latn-CS"/>
        </w:rPr>
        <w:t>.</w:t>
      </w:r>
    </w:p>
    <w:p w14:paraId="2B875E44" w14:textId="700F76F9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(5) </w:t>
      </w:r>
      <w:r>
        <w:rPr>
          <w:noProof/>
          <w:lang w:val="sr-Latn-CS"/>
        </w:rPr>
        <w:t>Prvostepenu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visokom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stručnom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spremom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specijalista</w:t>
      </w:r>
      <w:r w:rsidRPr="0053060C">
        <w:rPr>
          <w:noProof/>
          <w:lang w:val="sr-Latn-CS"/>
        </w:rPr>
        <w:t xml:space="preserve">. </w:t>
      </w:r>
    </w:p>
    <w:p w14:paraId="03382B87" w14:textId="62B3D61F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(6) </w:t>
      </w:r>
      <w:r>
        <w:rPr>
          <w:noProof/>
          <w:lang w:val="sr-Latn-CS"/>
        </w:rPr>
        <w:t>Drugostepenu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doktori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kojih</w:t>
      </w:r>
      <w:r w:rsidRPr="0053060C">
        <w:rPr>
          <w:noProof/>
          <w:lang w:val="sr-Latn-CS"/>
        </w:rPr>
        <w:t xml:space="preserve"> </w:t>
      </w:r>
      <w:r w:rsidRPr="0053060C">
        <w:rPr>
          <w:noProof/>
          <w:lang w:val="sr-Latn-CS"/>
        </w:rPr>
        <w:br/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najmanje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jedan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njegov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zamjenik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doktor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specijalista</w:t>
      </w:r>
      <w:r w:rsidRPr="0053060C">
        <w:rPr>
          <w:noProof/>
          <w:lang w:val="sr-Latn-CS"/>
        </w:rPr>
        <w:t xml:space="preserve">. </w:t>
      </w:r>
    </w:p>
    <w:p w14:paraId="1CEA7ED6" w14:textId="5EAC9E37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(7) </w:t>
      </w:r>
      <w:r>
        <w:rPr>
          <w:noProof/>
          <w:lang w:val="sr-Latn-CS"/>
        </w:rPr>
        <w:t>Direktor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razrješava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članove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prvostepene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drugostepenu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komisiju</w:t>
      </w:r>
      <w:r w:rsidRPr="0053060C">
        <w:rPr>
          <w:noProof/>
          <w:lang w:val="sr-Latn-CS"/>
        </w:rPr>
        <w:t>.</w:t>
      </w:r>
    </w:p>
    <w:p w14:paraId="6B109256" w14:textId="74F04F0E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(8) </w:t>
      </w:r>
      <w:r>
        <w:rPr>
          <w:noProof/>
          <w:lang w:val="sr-Latn-CS"/>
        </w:rPr>
        <w:t>Prvostepene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ugovora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imenuje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razrješava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direktor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ustanove</w:t>
      </w:r>
      <w:r w:rsidRPr="0053060C">
        <w:rPr>
          <w:noProof/>
          <w:lang w:val="sr-Latn-CS"/>
        </w:rPr>
        <w:t>.</w:t>
      </w:r>
    </w:p>
    <w:p w14:paraId="75CADFBB" w14:textId="1B7F57F6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(9) </w:t>
      </w:r>
      <w:r>
        <w:rPr>
          <w:noProof/>
          <w:lang w:val="sr-Latn-CS"/>
        </w:rPr>
        <w:t>Članovi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7.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nemaju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ukoliko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nisu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zaposleni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Fondu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imaju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naknadu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koja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može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biti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veća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100 </w:t>
      </w:r>
      <w:r>
        <w:rPr>
          <w:noProof/>
          <w:lang w:val="sr-Latn-CS"/>
        </w:rPr>
        <w:t>KM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zasjedanju</w:t>
      </w:r>
      <w:r w:rsidRPr="0053060C">
        <w:rPr>
          <w:noProof/>
          <w:lang w:val="sr-Latn-CS"/>
        </w:rPr>
        <w:t>.“</w:t>
      </w:r>
    </w:p>
    <w:p w14:paraId="02F5F7C2" w14:textId="77777777" w:rsidR="0053060C" w:rsidRPr="0053060C" w:rsidRDefault="0053060C" w:rsidP="0053060C">
      <w:pPr>
        <w:shd w:val="clear" w:color="auto" w:fill="FFFFFF"/>
        <w:rPr>
          <w:noProof/>
          <w:lang w:val="sr-Latn-CS"/>
        </w:rPr>
      </w:pPr>
    </w:p>
    <w:p w14:paraId="312E7377" w14:textId="17758584" w:rsidR="0053060C" w:rsidRPr="0053060C" w:rsidRDefault="0053060C" w:rsidP="0053060C">
      <w:pPr>
        <w:shd w:val="clear" w:color="auto" w:fill="FFFFFF"/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12.</w:t>
      </w:r>
    </w:p>
    <w:p w14:paraId="5E107998" w14:textId="77777777" w:rsidR="0053060C" w:rsidRPr="0053060C" w:rsidRDefault="0053060C" w:rsidP="0053060C">
      <w:pPr>
        <w:shd w:val="clear" w:color="auto" w:fill="FFFFFF"/>
        <w:ind w:firstLine="284"/>
        <w:rPr>
          <w:noProof/>
          <w:lang w:val="sr-Latn-CS"/>
        </w:rPr>
      </w:pPr>
    </w:p>
    <w:p w14:paraId="39159323" w14:textId="3AEC7B42" w:rsidR="0053060C" w:rsidRPr="0053060C" w:rsidRDefault="0053060C" w:rsidP="0053060C">
      <w:pPr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76.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duže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Pr="0053060C">
        <w:rPr>
          <w:noProof/>
          <w:lang w:val="sr-Latn-CS"/>
        </w:rPr>
        <w:t xml:space="preserve"> 30 </w:t>
      </w:r>
      <w:r>
        <w:rPr>
          <w:noProof/>
          <w:lang w:val="sr-Latn-CS"/>
        </w:rPr>
        <w:t>dana</w:t>
      </w:r>
      <w:r w:rsidRPr="0053060C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>.</w:t>
      </w:r>
    </w:p>
    <w:p w14:paraId="0BBA742B" w14:textId="0C01C140" w:rsidR="0053060C" w:rsidRPr="0053060C" w:rsidRDefault="0053060C" w:rsidP="0053060C">
      <w:pPr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Stav</w:t>
      </w:r>
      <w:r w:rsidRPr="0053060C">
        <w:rPr>
          <w:noProof/>
          <w:lang w:val="sr-Latn-CS"/>
        </w:rPr>
        <w:t xml:space="preserve"> 6. </w:t>
      </w:r>
      <w:r>
        <w:rPr>
          <w:noProof/>
          <w:lang w:val="sr-Latn-CS"/>
        </w:rPr>
        <w:t>mijenja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3060C">
        <w:rPr>
          <w:noProof/>
          <w:lang w:val="sr-Latn-CS"/>
        </w:rPr>
        <w:t>:</w:t>
      </w:r>
    </w:p>
    <w:p w14:paraId="0B074FEB" w14:textId="1107E3D4" w:rsidR="0053060C" w:rsidRPr="0053060C" w:rsidRDefault="0053060C" w:rsidP="0053060C">
      <w:pPr>
        <w:shd w:val="clear" w:color="auto" w:fill="FFFFFF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„(6) </w:t>
      </w:r>
      <w:r>
        <w:rPr>
          <w:noProof/>
          <w:lang w:val="sr-Latn-CS"/>
        </w:rPr>
        <w:t>Pravilnikom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propisuje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teritorijalna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organizacija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prvostepenih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postupak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spriječenosti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stopi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privremene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spriječenosti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način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vođenja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evidencije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prvostepenih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kao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drugostepene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komisije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vodi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vrijeme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preporučene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dužine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spriječenosti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rad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kriterijumi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dijagnostičkih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postupaka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vrsta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medicinske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dokumentacije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odlučivanje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dijagnozama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utvrđenim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međunarodnom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klasifikacijom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bolesti</w:t>
      </w:r>
      <w:r w:rsidRPr="0053060C">
        <w:rPr>
          <w:noProof/>
          <w:lang w:val="sr-Latn-CS"/>
        </w:rPr>
        <w:t>.“</w:t>
      </w:r>
    </w:p>
    <w:p w14:paraId="3291A9FD" w14:textId="2CAF0DC8" w:rsidR="0053060C" w:rsidRPr="0053060C" w:rsidRDefault="0053060C" w:rsidP="0053060C">
      <w:pPr>
        <w:shd w:val="clear" w:color="auto" w:fill="FFFFFF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6. </w:t>
      </w:r>
      <w:r>
        <w:rPr>
          <w:noProof/>
          <w:lang w:val="sr-Latn-CS"/>
        </w:rPr>
        <w:t>dodaje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</w:t>
      </w:r>
      <w:r w:rsidRPr="0053060C">
        <w:rPr>
          <w:noProof/>
          <w:lang w:val="sr-Latn-CS"/>
        </w:rPr>
        <w:t xml:space="preserve"> 7.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3060C">
        <w:rPr>
          <w:noProof/>
          <w:lang w:val="sr-Latn-CS"/>
        </w:rPr>
        <w:t xml:space="preserve">: </w:t>
      </w:r>
    </w:p>
    <w:p w14:paraId="19330A8E" w14:textId="02CF22E7" w:rsidR="0053060C" w:rsidRPr="0053060C" w:rsidRDefault="0053060C" w:rsidP="0053060C">
      <w:pPr>
        <w:shd w:val="clear" w:color="auto" w:fill="FFFFFF"/>
        <w:jc w:val="both"/>
        <w:rPr>
          <w:noProof/>
          <w:lang w:val="sr-Latn-CS" w:eastAsia="sr-Latn-BA"/>
        </w:rPr>
      </w:pPr>
      <w:r w:rsidRPr="0053060C">
        <w:rPr>
          <w:noProof/>
          <w:lang w:val="sr-Latn-CS"/>
        </w:rPr>
        <w:t xml:space="preserve">„(7) </w:t>
      </w:r>
      <w:r>
        <w:rPr>
          <w:noProof/>
          <w:lang w:val="sr-Latn-CS"/>
        </w:rPr>
        <w:t>Pravilnik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stava</w:t>
      </w:r>
      <w:r w:rsidRPr="0053060C">
        <w:rPr>
          <w:noProof/>
          <w:lang w:val="sr-Latn-CS"/>
        </w:rPr>
        <w:t xml:space="preserve"> 5.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‘</w:t>
      </w:r>
      <w:r>
        <w:rPr>
          <w:noProof/>
          <w:lang w:val="sr-Latn-CS"/>
        </w:rPr>
        <w:t>Službenom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3060C">
        <w:rPr>
          <w:noProof/>
          <w:lang w:val="sr-Latn-CS"/>
        </w:rPr>
        <w:t>’.“</w:t>
      </w:r>
    </w:p>
    <w:p w14:paraId="5628B38A" w14:textId="7F69C002" w:rsidR="0053060C" w:rsidRDefault="0053060C" w:rsidP="0053060C">
      <w:pPr>
        <w:shd w:val="clear" w:color="auto" w:fill="FFFFFF"/>
        <w:jc w:val="both"/>
        <w:rPr>
          <w:noProof/>
          <w:lang w:val="sr-Latn-CS" w:eastAsia="sr-Latn-BA"/>
        </w:rPr>
      </w:pPr>
    </w:p>
    <w:p w14:paraId="16F80F2E" w14:textId="77777777" w:rsidR="0053060C" w:rsidRPr="0053060C" w:rsidRDefault="0053060C" w:rsidP="0053060C">
      <w:pPr>
        <w:shd w:val="clear" w:color="auto" w:fill="FFFFFF"/>
        <w:jc w:val="both"/>
        <w:rPr>
          <w:noProof/>
          <w:lang w:val="sr-Latn-CS" w:eastAsia="sr-Latn-BA"/>
        </w:rPr>
      </w:pPr>
    </w:p>
    <w:p w14:paraId="727C99AF" w14:textId="6B3034E0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13.</w:t>
      </w:r>
    </w:p>
    <w:p w14:paraId="3120C5A3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514AC9D1" w14:textId="3A81986C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83. </w:t>
      </w:r>
      <w:r>
        <w:rPr>
          <w:noProof/>
          <w:lang w:val="sr-Latn-CS"/>
        </w:rPr>
        <w:t>mijenja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Pr="0053060C">
        <w:rPr>
          <w:noProof/>
          <w:lang w:val="sr-Latn-CS"/>
        </w:rPr>
        <w:t>:</w:t>
      </w:r>
    </w:p>
    <w:p w14:paraId="3D2D3B55" w14:textId="34755DB2" w:rsidR="0053060C" w:rsidRPr="0053060C" w:rsidRDefault="0053060C" w:rsidP="0053060C">
      <w:pPr>
        <w:ind w:firstLine="426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„(1) </w:t>
      </w:r>
      <w:r>
        <w:rPr>
          <w:noProof/>
          <w:lang w:val="sr-Latn-CS"/>
        </w:rPr>
        <w:t>Osnov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 82.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prosječna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bruto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plata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osiguranika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ostvario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bio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zadnjih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šest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mjeseci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mjesecu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koji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vrši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obračun</w:t>
      </w:r>
      <w:r w:rsidRPr="0053060C">
        <w:rPr>
          <w:noProof/>
          <w:lang w:val="sr-Latn-CS"/>
        </w:rPr>
        <w:t>.</w:t>
      </w:r>
    </w:p>
    <w:p w14:paraId="0B49EEA5" w14:textId="09481960" w:rsidR="0053060C" w:rsidRPr="0053060C" w:rsidRDefault="0053060C" w:rsidP="0053060C">
      <w:pPr>
        <w:ind w:firstLine="426"/>
        <w:jc w:val="both"/>
        <w:rPr>
          <w:bCs/>
          <w:noProof/>
          <w:lang w:val="sr-Latn-CS" w:eastAsia="sr-Latn-BA"/>
        </w:rPr>
      </w:pPr>
      <w:r w:rsidRPr="0053060C">
        <w:rPr>
          <w:bCs/>
          <w:noProof/>
          <w:lang w:val="sr-Latn-CS" w:eastAsia="sr-Latn-BA"/>
        </w:rPr>
        <w:t xml:space="preserve">(2) </w:t>
      </w:r>
      <w:r>
        <w:rPr>
          <w:bCs/>
          <w:noProof/>
          <w:lang w:val="sr-Latn-CS" w:eastAsia="sr-Latn-BA"/>
        </w:rPr>
        <w:t>Izuzetno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od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stava</w:t>
      </w:r>
      <w:r w:rsidRPr="0053060C">
        <w:rPr>
          <w:bCs/>
          <w:noProof/>
          <w:lang w:val="sr-Latn-CS" w:eastAsia="sr-Latn-BA"/>
        </w:rPr>
        <w:t xml:space="preserve"> 1. </w:t>
      </w:r>
      <w:r>
        <w:rPr>
          <w:bCs/>
          <w:noProof/>
          <w:lang w:val="sr-Latn-CS" w:eastAsia="sr-Latn-BA"/>
        </w:rPr>
        <w:t>ovog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člana</w:t>
      </w:r>
      <w:r w:rsidRPr="0053060C">
        <w:rPr>
          <w:bCs/>
          <w:noProof/>
          <w:lang w:val="sr-Latn-CS" w:eastAsia="sr-Latn-BA"/>
        </w:rPr>
        <w:t xml:space="preserve">, </w:t>
      </w:r>
      <w:r>
        <w:rPr>
          <w:bCs/>
          <w:noProof/>
          <w:lang w:val="sr-Latn-CS" w:eastAsia="sr-Latn-BA"/>
        </w:rPr>
        <w:t>ukoliko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osiguranik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prethodnom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periodu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nije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proveo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minimalno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šest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mjeseci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radnom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odnosu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kod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poslodavca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koji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vrši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obračun</w:t>
      </w:r>
      <w:r w:rsidRPr="0053060C">
        <w:rPr>
          <w:bCs/>
          <w:noProof/>
          <w:lang w:val="sr-Latn-CS" w:eastAsia="sr-Latn-BA"/>
        </w:rPr>
        <w:t xml:space="preserve">, </w:t>
      </w:r>
      <w:r>
        <w:rPr>
          <w:bCs/>
          <w:noProof/>
          <w:lang w:val="sr-Latn-CS" w:eastAsia="sr-Latn-BA"/>
        </w:rPr>
        <w:t>osnov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za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obračun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naknade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iz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člana</w:t>
      </w:r>
      <w:r w:rsidRPr="0053060C">
        <w:rPr>
          <w:bCs/>
          <w:noProof/>
          <w:lang w:val="sr-Latn-CS" w:eastAsia="sr-Latn-BA"/>
        </w:rPr>
        <w:t xml:space="preserve"> 82. </w:t>
      </w:r>
      <w:r>
        <w:rPr>
          <w:bCs/>
          <w:noProof/>
          <w:lang w:val="sr-Latn-CS" w:eastAsia="sr-Latn-BA"/>
        </w:rPr>
        <w:t>ovog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zakona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je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prosječna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bruto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plata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osiguranika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koju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bi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ostvario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da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je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bio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na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radu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periodu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koji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je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osiguranik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proveo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radnom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odnosu</w:t>
      </w:r>
      <w:r w:rsidRPr="0053060C">
        <w:rPr>
          <w:bCs/>
          <w:noProof/>
          <w:lang w:val="sr-Latn-CS" w:eastAsia="sr-Latn-BA"/>
        </w:rPr>
        <w:t xml:space="preserve">. </w:t>
      </w:r>
    </w:p>
    <w:p w14:paraId="2E54DD59" w14:textId="50D73BC3" w:rsidR="0053060C" w:rsidRPr="0053060C" w:rsidRDefault="0053060C" w:rsidP="0053060C">
      <w:pPr>
        <w:ind w:firstLine="426"/>
        <w:jc w:val="both"/>
        <w:rPr>
          <w:noProof/>
          <w:lang w:val="sr-Latn-CS" w:eastAsia="sr-Latn-BA"/>
        </w:rPr>
      </w:pPr>
      <w:r w:rsidRPr="0053060C">
        <w:rPr>
          <w:noProof/>
          <w:lang w:val="sr-Latn-CS" w:eastAsia="sr-Latn-BA"/>
        </w:rPr>
        <w:t xml:space="preserve">(3) </w:t>
      </w:r>
      <w:r>
        <w:rPr>
          <w:noProof/>
          <w:lang w:val="sr-Latn-CS" w:eastAsia="sr-Latn-BA"/>
        </w:rPr>
        <w:t>Osnov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za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obračun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naknade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plate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za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vrijeme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privremene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spriječenosti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za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</w:t>
      </w:r>
      <w:r w:rsidRPr="0053060C">
        <w:rPr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radnika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koji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radi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polovinu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punog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radnog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vremena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skladu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propisima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kojima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je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uređena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oblast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je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bruto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pl</w:t>
      </w:r>
      <w:r>
        <w:rPr>
          <w:noProof/>
          <w:lang w:val="sr-Latn-CS" w:eastAsia="sr-Latn-CS"/>
        </w:rPr>
        <w:t>ata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koju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bi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radnik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ostvario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je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bio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radu</w:t>
      </w:r>
      <w:r w:rsidRPr="0053060C">
        <w:rPr>
          <w:noProof/>
          <w:lang w:val="sr-Latn-CS" w:eastAsia="sr-Latn-CS"/>
        </w:rPr>
        <w:t>.</w:t>
      </w:r>
    </w:p>
    <w:p w14:paraId="37F7B255" w14:textId="77777777" w:rsidR="0053060C" w:rsidRDefault="0053060C" w:rsidP="0053060C">
      <w:pPr>
        <w:ind w:firstLine="426"/>
        <w:jc w:val="both"/>
        <w:rPr>
          <w:bCs/>
          <w:iCs/>
          <w:noProof/>
          <w:lang w:val="sr-Latn-CS" w:eastAsia="sr-Latn-BA"/>
        </w:rPr>
      </w:pPr>
    </w:p>
    <w:p w14:paraId="5CF02C46" w14:textId="77777777" w:rsidR="0053060C" w:rsidRDefault="0053060C" w:rsidP="0053060C">
      <w:pPr>
        <w:ind w:firstLine="426"/>
        <w:jc w:val="both"/>
        <w:rPr>
          <w:bCs/>
          <w:iCs/>
          <w:noProof/>
          <w:lang w:val="sr-Latn-CS" w:eastAsia="sr-Latn-BA"/>
        </w:rPr>
      </w:pPr>
    </w:p>
    <w:p w14:paraId="09087308" w14:textId="77777777" w:rsidR="0053060C" w:rsidRDefault="0053060C" w:rsidP="0053060C">
      <w:pPr>
        <w:ind w:firstLine="426"/>
        <w:jc w:val="both"/>
        <w:rPr>
          <w:bCs/>
          <w:iCs/>
          <w:noProof/>
          <w:lang w:val="sr-Latn-CS" w:eastAsia="sr-Latn-BA"/>
        </w:rPr>
      </w:pPr>
    </w:p>
    <w:p w14:paraId="21A450F7" w14:textId="77777777" w:rsidR="0053060C" w:rsidRDefault="0053060C" w:rsidP="0053060C">
      <w:pPr>
        <w:ind w:firstLine="426"/>
        <w:jc w:val="both"/>
        <w:rPr>
          <w:bCs/>
          <w:iCs/>
          <w:noProof/>
          <w:lang w:val="sr-Latn-CS" w:eastAsia="sr-Latn-BA"/>
        </w:rPr>
      </w:pPr>
    </w:p>
    <w:p w14:paraId="08BC7C06" w14:textId="2431B2C7" w:rsidR="0053060C" w:rsidRPr="0053060C" w:rsidRDefault="0053060C" w:rsidP="0053060C">
      <w:pPr>
        <w:ind w:firstLine="426"/>
        <w:jc w:val="both"/>
        <w:rPr>
          <w:b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lastRenderedPageBreak/>
        <w:t xml:space="preserve">(4) </w:t>
      </w:r>
      <w:r>
        <w:rPr>
          <w:bCs/>
          <w:iCs/>
          <w:noProof/>
          <w:lang w:val="sr-Latn-CS" w:eastAsia="sr-Latn-BA"/>
        </w:rPr>
        <w:t>Obračun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isplatu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naknade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iz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člana</w:t>
      </w:r>
      <w:r w:rsidRPr="0053060C">
        <w:rPr>
          <w:bCs/>
          <w:noProof/>
          <w:lang w:val="sr-Latn-CS" w:eastAsia="sr-Latn-BA"/>
        </w:rPr>
        <w:t xml:space="preserve"> 82. </w:t>
      </w:r>
      <w:r>
        <w:rPr>
          <w:bCs/>
          <w:noProof/>
          <w:lang w:val="sr-Latn-CS" w:eastAsia="sr-Latn-BA"/>
        </w:rPr>
        <w:t>ovog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zakona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vrši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poslodavac</w:t>
      </w:r>
      <w:r w:rsidRPr="0053060C">
        <w:rPr>
          <w:bCs/>
          <w:noProof/>
          <w:lang w:val="sr-Latn-CS" w:eastAsia="sr-Latn-BA"/>
        </w:rPr>
        <w:t xml:space="preserve">, </w:t>
      </w:r>
      <w:r>
        <w:rPr>
          <w:bCs/>
          <w:noProof/>
          <w:lang w:val="sr-Latn-CS" w:eastAsia="sr-Latn-BA"/>
        </w:rPr>
        <w:t>u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sljedećim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procentima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od</w:t>
      </w:r>
      <w:r w:rsidRPr="0053060C">
        <w:rPr>
          <w:bCs/>
          <w:noProof/>
          <w:lang w:val="sr-Latn-CS" w:eastAsia="sr-Latn-BA"/>
        </w:rPr>
        <w:t xml:space="preserve"> </w:t>
      </w:r>
      <w:r>
        <w:rPr>
          <w:bCs/>
          <w:noProof/>
          <w:lang w:val="sr-Latn-CS" w:eastAsia="sr-Latn-BA"/>
        </w:rPr>
        <w:t>osnova</w:t>
      </w:r>
      <w:r w:rsidRPr="0053060C">
        <w:rPr>
          <w:bCs/>
          <w:noProof/>
          <w:lang w:val="sr-Latn-CS" w:eastAsia="sr-Latn-BA"/>
        </w:rPr>
        <w:t>:</w:t>
      </w:r>
    </w:p>
    <w:p w14:paraId="41EE99BE" w14:textId="25CDEE12" w:rsidR="0053060C" w:rsidRPr="0053060C" w:rsidRDefault="0053060C" w:rsidP="0053060C">
      <w:pPr>
        <w:shd w:val="clear" w:color="auto" w:fill="FFFFFF"/>
        <w:ind w:firstLine="426"/>
        <w:jc w:val="both"/>
        <w:rPr>
          <w:bCs/>
          <w:iCs/>
          <w:noProof/>
          <w:lang w:val="sr-Latn-CS" w:eastAsia="sr-Latn-BA"/>
        </w:rPr>
      </w:pPr>
      <w:r w:rsidRPr="0053060C">
        <w:rPr>
          <w:noProof/>
          <w:lang w:val="sr-Latn-CS" w:eastAsia="sr-Latn-BA"/>
        </w:rPr>
        <w:t xml:space="preserve">1) </w:t>
      </w:r>
      <w:r>
        <w:rPr>
          <w:bCs/>
          <w:iCs/>
          <w:noProof/>
          <w:lang w:val="sr-Latn-CS" w:eastAsia="sr-Latn-BA"/>
        </w:rPr>
        <w:t>bolest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ili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komplikacija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vezi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održavanjem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trudnoće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koja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utvrđena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nalazom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mišljenjem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doktora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medicine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specijaliste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ginekologije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akušerstva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kojeg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žena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registrovana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skladu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propisom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kojim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uređena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oblast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zdravstvene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zaštite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ili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nalazom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mišljenjem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doktora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medicine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specijaliste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ginekologije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akušerstva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iz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zdravstvene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ustanove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sekundarnog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ili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tercijarnog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nivoa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Republici</w:t>
      </w:r>
      <w:r w:rsidRPr="0053060C">
        <w:rPr>
          <w:bCs/>
          <w:iCs/>
          <w:noProof/>
          <w:lang w:val="sr-Latn-CS" w:eastAsia="sr-Latn-BA"/>
        </w:rPr>
        <w:t xml:space="preserve"> – 100%,</w:t>
      </w:r>
    </w:p>
    <w:p w14:paraId="798CE443" w14:textId="2F81097A" w:rsidR="0053060C" w:rsidRPr="0053060C" w:rsidRDefault="0053060C" w:rsidP="0053060C">
      <w:pPr>
        <w:shd w:val="clear" w:color="auto" w:fill="FFFFFF"/>
        <w:ind w:firstLine="426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2) </w:t>
      </w:r>
      <w:r>
        <w:rPr>
          <w:bCs/>
          <w:iCs/>
          <w:noProof/>
          <w:lang w:val="sr-Latn-CS" w:eastAsia="sr-Latn-BA"/>
        </w:rPr>
        <w:t>maligna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bolest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njega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djeteta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oboljelog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maligne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bolesti</w:t>
      </w:r>
      <w:r w:rsidRPr="0053060C">
        <w:rPr>
          <w:bCs/>
          <w:iCs/>
          <w:noProof/>
          <w:lang w:val="sr-Latn-CS" w:eastAsia="sr-Latn-BA"/>
        </w:rPr>
        <w:t xml:space="preserve"> – 100%,</w:t>
      </w:r>
    </w:p>
    <w:p w14:paraId="2D1DE12B" w14:textId="42443FB1" w:rsidR="0053060C" w:rsidRPr="0053060C" w:rsidRDefault="0053060C" w:rsidP="0053060C">
      <w:pPr>
        <w:shd w:val="clear" w:color="auto" w:fill="FFFFFF"/>
        <w:ind w:firstLine="426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3) </w:t>
      </w:r>
      <w:r>
        <w:rPr>
          <w:bCs/>
          <w:iCs/>
          <w:noProof/>
          <w:lang w:val="sr-Latn-CS" w:eastAsia="sr-Latn-BA"/>
        </w:rPr>
        <w:t>dobrovoljno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davanje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organa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tkiva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ili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ćelija</w:t>
      </w:r>
      <w:r w:rsidRPr="0053060C">
        <w:rPr>
          <w:bCs/>
          <w:iCs/>
          <w:noProof/>
          <w:lang w:val="sr-Latn-CS" w:eastAsia="sr-Latn-BA"/>
        </w:rPr>
        <w:t xml:space="preserve"> – 100%,</w:t>
      </w:r>
    </w:p>
    <w:p w14:paraId="6E53E7CA" w14:textId="4E6A64AB" w:rsidR="0053060C" w:rsidRPr="0053060C" w:rsidRDefault="0053060C" w:rsidP="0053060C">
      <w:pPr>
        <w:shd w:val="clear" w:color="auto" w:fill="FFFFFF"/>
        <w:ind w:firstLine="426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4) </w:t>
      </w:r>
      <w:r>
        <w:rPr>
          <w:bCs/>
          <w:iCs/>
          <w:noProof/>
          <w:lang w:val="sr-Latn-CS" w:eastAsia="sr-Latn-BA"/>
        </w:rPr>
        <w:t>sprovođenje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propisane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mjere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obavezne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izolacije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kao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kliconoše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ili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zbog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pojave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zaraze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njegovoj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okolini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skladu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propisima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kojima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uređena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oblast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zaštite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stanovništva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zaraznih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bolesti</w:t>
      </w:r>
      <w:r w:rsidRPr="0053060C">
        <w:rPr>
          <w:bCs/>
          <w:iCs/>
          <w:noProof/>
          <w:lang w:val="sr-Latn-CS" w:eastAsia="sr-Latn-BA"/>
        </w:rPr>
        <w:t xml:space="preserve"> – 90%,</w:t>
      </w:r>
    </w:p>
    <w:p w14:paraId="23F020ED" w14:textId="7F5EE5A5" w:rsidR="0053060C" w:rsidRPr="0053060C" w:rsidRDefault="0053060C" w:rsidP="0053060C">
      <w:pPr>
        <w:shd w:val="clear" w:color="auto" w:fill="FFFFFF"/>
        <w:ind w:firstLine="426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5) </w:t>
      </w:r>
      <w:r>
        <w:rPr>
          <w:bCs/>
          <w:iCs/>
          <w:noProof/>
          <w:lang w:val="sr-Latn-CS" w:eastAsia="sr-Latn-BA"/>
        </w:rPr>
        <w:t>bolest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povreda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medicinsko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ispitivanje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njega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oboljelog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člana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uže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porodice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izuzev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slučaju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iz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tačke</w:t>
      </w:r>
      <w:r w:rsidRPr="0053060C">
        <w:rPr>
          <w:bCs/>
          <w:iCs/>
          <w:noProof/>
          <w:lang w:val="sr-Latn-CS" w:eastAsia="sr-Latn-BA"/>
        </w:rPr>
        <w:t xml:space="preserve"> 2. </w:t>
      </w:r>
      <w:r>
        <w:rPr>
          <w:bCs/>
          <w:iCs/>
          <w:noProof/>
          <w:lang w:val="sr-Latn-CS" w:eastAsia="sr-Latn-BA"/>
        </w:rPr>
        <w:t>ovog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stava</w:t>
      </w:r>
      <w:r w:rsidRPr="0053060C">
        <w:rPr>
          <w:bCs/>
          <w:iCs/>
          <w:noProof/>
          <w:lang w:val="sr-Latn-CS" w:eastAsia="sr-Latn-BA"/>
        </w:rPr>
        <w:t xml:space="preserve"> – 70%. </w:t>
      </w:r>
    </w:p>
    <w:p w14:paraId="4E2BF758" w14:textId="100ACD1D" w:rsidR="0053060C" w:rsidRPr="0053060C" w:rsidRDefault="0053060C" w:rsidP="0053060C">
      <w:pPr>
        <w:shd w:val="clear" w:color="auto" w:fill="FFFFFF"/>
        <w:ind w:firstLine="426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(5) </w:t>
      </w:r>
      <w:r>
        <w:rPr>
          <w:bCs/>
          <w:iCs/>
          <w:noProof/>
          <w:lang w:val="sr-Latn-CS" w:eastAsia="sr-Latn-BA"/>
        </w:rPr>
        <w:t>Kolektivnim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ugovorom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opštim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aktom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ugovorom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radu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može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propisati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veći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osnov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obračun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veći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procenat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naknade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plate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slučaju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privremene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spriječenosti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odnosu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osnov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procente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propisane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ovim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zakonom</w:t>
      </w:r>
      <w:r w:rsidRPr="0053060C">
        <w:rPr>
          <w:bCs/>
          <w:iCs/>
          <w:noProof/>
          <w:lang w:val="sr-Latn-CS" w:eastAsia="sr-Latn-BA"/>
        </w:rPr>
        <w:t xml:space="preserve">. </w:t>
      </w:r>
    </w:p>
    <w:p w14:paraId="07BCBD3E" w14:textId="4FDC8750" w:rsidR="0053060C" w:rsidRPr="0053060C" w:rsidRDefault="0053060C" w:rsidP="0053060C">
      <w:pPr>
        <w:ind w:firstLine="426"/>
        <w:jc w:val="both"/>
        <w:rPr>
          <w:noProof/>
          <w:lang w:val="sr-Latn-CS"/>
        </w:rPr>
      </w:pPr>
      <w:r w:rsidRPr="0053060C">
        <w:rPr>
          <w:bCs/>
          <w:iCs/>
          <w:noProof/>
          <w:lang w:val="sr-Latn-CS" w:eastAsia="sr-Latn-BA"/>
        </w:rPr>
        <w:t xml:space="preserve">(6) </w:t>
      </w:r>
      <w:r>
        <w:rPr>
          <w:bCs/>
          <w:iCs/>
          <w:noProof/>
          <w:lang w:val="sr-Latn-CS" w:eastAsia="sr-Latn-BA"/>
        </w:rPr>
        <w:t>Ako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privremena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spriječenost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nastala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zbog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povrede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na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radu</w:t>
      </w:r>
      <w:r w:rsidRPr="0053060C">
        <w:rPr>
          <w:noProof/>
          <w:lang w:val="sr-Latn-CS" w:eastAsia="sr-Latn-BA"/>
        </w:rPr>
        <w:t xml:space="preserve">, </w:t>
      </w:r>
      <w:r>
        <w:rPr>
          <w:noProof/>
          <w:lang w:val="sr-Latn-CS" w:eastAsia="sr-Latn-BA"/>
        </w:rPr>
        <w:t>profesionalnog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oboljenja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ili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oboljenja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vezi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radom</w:t>
      </w:r>
      <w:r w:rsidRPr="0053060C">
        <w:rPr>
          <w:noProof/>
          <w:lang w:val="sr-Latn-CS" w:eastAsia="sr-Latn-BA"/>
        </w:rPr>
        <w:t xml:space="preserve">, </w:t>
      </w:r>
      <w:r>
        <w:rPr>
          <w:noProof/>
          <w:lang w:val="sr-Latn-CS" w:eastAsia="sr-Latn-BA"/>
        </w:rPr>
        <w:t>naknadu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plate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obezbjeđuje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poslodavac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od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prvog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dana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privremene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spriječenosti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za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do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prestanka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uzroka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privremene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spriječenosti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za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skladu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propisima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kojima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se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uređuje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oblast</w:t>
      </w:r>
      <w:r w:rsidRPr="0053060C">
        <w:rPr>
          <w:noProof/>
          <w:lang w:val="sr-Latn-CS" w:eastAsia="sr-Latn-BA"/>
        </w:rPr>
        <w:t xml:space="preserve"> </w:t>
      </w:r>
      <w:r>
        <w:rPr>
          <w:noProof/>
          <w:lang w:val="sr-Latn-CS" w:eastAsia="sr-Latn-BA"/>
        </w:rPr>
        <w:t>rada</w:t>
      </w:r>
      <w:r w:rsidRPr="0053060C">
        <w:rPr>
          <w:noProof/>
          <w:lang w:val="sr-Latn-CS" w:eastAsia="sr-Latn-BA"/>
        </w:rPr>
        <w:t>.“</w:t>
      </w:r>
    </w:p>
    <w:p w14:paraId="6EB4B7EE" w14:textId="77777777" w:rsidR="0053060C" w:rsidRPr="0053060C" w:rsidRDefault="0053060C" w:rsidP="0053060C">
      <w:pPr>
        <w:ind w:left="720"/>
        <w:jc w:val="both"/>
        <w:rPr>
          <w:noProof/>
          <w:lang w:val="sr-Latn-CS"/>
        </w:rPr>
      </w:pPr>
    </w:p>
    <w:p w14:paraId="26011F72" w14:textId="7D3FD834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14.</w:t>
      </w:r>
    </w:p>
    <w:p w14:paraId="1420272B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308B4C6D" w14:textId="4CDFC25A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84.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7. </w:t>
      </w:r>
      <w:r>
        <w:rPr>
          <w:noProof/>
          <w:lang w:val="sr-Latn-CS"/>
        </w:rPr>
        <w:t>poslije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prebivališta</w:t>
      </w:r>
      <w:r w:rsidRPr="0053060C">
        <w:rPr>
          <w:noProof/>
          <w:lang w:val="sr-Latn-CS"/>
        </w:rPr>
        <w:t xml:space="preserve">“ </w:t>
      </w:r>
      <w:r>
        <w:rPr>
          <w:noProof/>
          <w:lang w:val="sr-Latn-CS"/>
        </w:rPr>
        <w:t>dodaju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ukoliko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ovlašćeni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kontrolor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Fonda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procijeni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potrebno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radi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pravilnog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potpunog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utvrđivanja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činjeničnog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stanja</w:t>
      </w:r>
      <w:r w:rsidRPr="0053060C">
        <w:rPr>
          <w:noProof/>
          <w:lang w:val="sr-Latn-CS"/>
        </w:rPr>
        <w:t>“.</w:t>
      </w:r>
    </w:p>
    <w:p w14:paraId="6AFFC717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7185A0DC" w14:textId="05FFD844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15.</w:t>
      </w:r>
    </w:p>
    <w:p w14:paraId="2E78FA27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72218919" w14:textId="0E885F74" w:rsidR="0053060C" w:rsidRPr="0053060C" w:rsidRDefault="0053060C" w:rsidP="0053060C">
      <w:pPr>
        <w:ind w:firstLine="720"/>
        <w:jc w:val="both"/>
        <w:rPr>
          <w:bCs/>
          <w:noProof/>
          <w:lang w:val="sr-Latn-CS"/>
        </w:rPr>
      </w:pPr>
      <w:r>
        <w:rPr>
          <w:bCs/>
          <w:noProof/>
          <w:lang w:val="sr-Latn-CS"/>
        </w:rPr>
        <w:t>Član</w:t>
      </w:r>
      <w:r w:rsidRPr="0053060C">
        <w:rPr>
          <w:bCs/>
          <w:noProof/>
          <w:lang w:val="sr-Latn-CS"/>
        </w:rPr>
        <w:t xml:space="preserve"> 85. </w:t>
      </w:r>
      <w:r>
        <w:rPr>
          <w:bCs/>
          <w:noProof/>
          <w:lang w:val="sr-Latn-CS"/>
        </w:rPr>
        <w:t>mijenja</w:t>
      </w:r>
      <w:r w:rsidRPr="0053060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se</w:t>
      </w:r>
      <w:r w:rsidRPr="0053060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i</w:t>
      </w:r>
      <w:r w:rsidRPr="0053060C">
        <w:rPr>
          <w:bCs/>
          <w:noProof/>
          <w:lang w:val="sr-Latn-CS"/>
        </w:rPr>
        <w:t xml:space="preserve"> </w:t>
      </w:r>
      <w:r>
        <w:rPr>
          <w:bCs/>
          <w:noProof/>
          <w:lang w:val="sr-Latn-CS"/>
        </w:rPr>
        <w:t>glasi</w:t>
      </w:r>
      <w:r w:rsidRPr="0053060C">
        <w:rPr>
          <w:bCs/>
          <w:noProof/>
          <w:lang w:val="sr-Latn-CS"/>
        </w:rPr>
        <w:t xml:space="preserve">: </w:t>
      </w:r>
    </w:p>
    <w:p w14:paraId="0B95899C" w14:textId="59A70282" w:rsidR="0053060C" w:rsidRPr="0053060C" w:rsidRDefault="0053060C" w:rsidP="0053060C">
      <w:pPr>
        <w:shd w:val="clear" w:color="auto" w:fill="FFFFFF"/>
        <w:ind w:firstLine="360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„(1) </w:t>
      </w:r>
      <w:r>
        <w:rPr>
          <w:bCs/>
          <w:iCs/>
          <w:noProof/>
          <w:lang w:val="sr-Latn-CS" w:eastAsia="sr-Latn-BA"/>
        </w:rPr>
        <w:t>Poslodavac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ima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pravo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Fondu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podnese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zahtjev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povrat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naknade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neto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plate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isplaćene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radniku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skladu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osnovom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iz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člana</w:t>
      </w:r>
      <w:r w:rsidRPr="0053060C">
        <w:rPr>
          <w:bCs/>
          <w:iCs/>
          <w:noProof/>
          <w:lang w:val="sr-Latn-CS" w:eastAsia="sr-Latn-BA"/>
        </w:rPr>
        <w:t xml:space="preserve"> 83. </w:t>
      </w:r>
      <w:r>
        <w:rPr>
          <w:bCs/>
          <w:iCs/>
          <w:noProof/>
          <w:lang w:val="sr-Latn-CS" w:eastAsia="sr-Latn-BA"/>
        </w:rPr>
        <w:t>st</w:t>
      </w:r>
      <w:r w:rsidRPr="0053060C">
        <w:rPr>
          <w:bCs/>
          <w:iCs/>
          <w:noProof/>
          <w:lang w:val="sr-Latn-CS" w:eastAsia="sr-Latn-BA"/>
        </w:rPr>
        <w:t xml:space="preserve">. 1, 2.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3.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procentima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definisanim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članu</w:t>
      </w:r>
      <w:r w:rsidRPr="0053060C">
        <w:rPr>
          <w:bCs/>
          <w:iCs/>
          <w:noProof/>
          <w:lang w:val="sr-Latn-CS" w:eastAsia="sr-Latn-BA"/>
        </w:rPr>
        <w:t xml:space="preserve"> 83. </w:t>
      </w:r>
      <w:r>
        <w:rPr>
          <w:bCs/>
          <w:iCs/>
          <w:noProof/>
          <w:lang w:val="sr-Latn-CS" w:eastAsia="sr-Latn-BA"/>
        </w:rPr>
        <w:t>stav</w:t>
      </w:r>
      <w:r w:rsidRPr="0053060C">
        <w:rPr>
          <w:bCs/>
          <w:iCs/>
          <w:noProof/>
          <w:lang w:val="sr-Latn-CS" w:eastAsia="sr-Latn-BA"/>
        </w:rPr>
        <w:t xml:space="preserve"> 4. </w:t>
      </w:r>
      <w:r>
        <w:rPr>
          <w:bCs/>
          <w:iCs/>
          <w:noProof/>
          <w:lang w:val="sr-Latn-CS" w:eastAsia="sr-Latn-BA"/>
        </w:rPr>
        <w:t>ovog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zakona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ako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privremena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spriječenost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radnika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traje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neprekidno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duže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30 </w:t>
      </w:r>
      <w:r>
        <w:rPr>
          <w:bCs/>
          <w:iCs/>
          <w:noProof/>
          <w:lang w:val="sr-Latn-CS" w:eastAsia="sr-Latn-BA"/>
        </w:rPr>
        <w:t>dana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počev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31. </w:t>
      </w:r>
      <w:r>
        <w:rPr>
          <w:bCs/>
          <w:iCs/>
          <w:noProof/>
          <w:lang w:val="sr-Latn-CS" w:eastAsia="sr-Latn-BA"/>
        </w:rPr>
        <w:t>dana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neprekidne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spriječenosti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</w:t>
      </w:r>
      <w:r w:rsidRPr="0053060C">
        <w:rPr>
          <w:bCs/>
          <w:iCs/>
          <w:noProof/>
          <w:lang w:val="sr-Latn-CS" w:eastAsia="sr-Latn-BA"/>
        </w:rPr>
        <w:t xml:space="preserve">, </w:t>
      </w:r>
      <w:r>
        <w:rPr>
          <w:bCs/>
          <w:iCs/>
          <w:noProof/>
          <w:lang w:val="sr-Latn-CS" w:eastAsia="sr-Latn-BA"/>
        </w:rPr>
        <w:t>pod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uslovom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radnik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ima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staž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osiguranja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osnovu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odnosa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trajanju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najmanje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tri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mjeseca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neprekidno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ili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trajanju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šest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mjeseci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prekidima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posljednjih</w:t>
      </w:r>
      <w:r w:rsidRPr="0053060C">
        <w:rPr>
          <w:bCs/>
          <w:iCs/>
          <w:noProof/>
          <w:lang w:val="sr-Latn-CS" w:eastAsia="sr-Latn-BA"/>
        </w:rPr>
        <w:t xml:space="preserve"> 18 </w:t>
      </w:r>
      <w:r>
        <w:rPr>
          <w:bCs/>
          <w:iCs/>
          <w:noProof/>
          <w:lang w:val="sr-Latn-CS" w:eastAsia="sr-Latn-BA"/>
        </w:rPr>
        <w:t>mjeseci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uplaćene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sve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dospjele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obaveze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osnovu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doprinosa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obavezno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zdravstveno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osiguranje</w:t>
      </w:r>
      <w:r w:rsidRPr="0053060C">
        <w:rPr>
          <w:bCs/>
          <w:iCs/>
          <w:noProof/>
          <w:lang w:val="sr-Latn-CS" w:eastAsia="sr-Latn-BA"/>
        </w:rPr>
        <w:t>.</w:t>
      </w:r>
    </w:p>
    <w:p w14:paraId="02CCCD2A" w14:textId="0EA296EC" w:rsidR="0053060C" w:rsidRPr="0053060C" w:rsidRDefault="0053060C" w:rsidP="0053060C">
      <w:pPr>
        <w:shd w:val="clear" w:color="auto" w:fill="FFFFFF"/>
        <w:ind w:firstLine="360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(2) </w:t>
      </w:r>
      <w:r>
        <w:rPr>
          <w:bCs/>
          <w:iCs/>
          <w:noProof/>
          <w:lang w:val="sr-Latn-CS" w:eastAsia="sr-Latn-BA"/>
        </w:rPr>
        <w:t>Zahtjev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povrat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iz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stava</w:t>
      </w:r>
      <w:r w:rsidRPr="0053060C">
        <w:rPr>
          <w:bCs/>
          <w:iCs/>
          <w:noProof/>
          <w:lang w:val="sr-Latn-CS" w:eastAsia="sr-Latn-BA"/>
        </w:rPr>
        <w:t xml:space="preserve"> 1. </w:t>
      </w:r>
      <w:r>
        <w:rPr>
          <w:bCs/>
          <w:iCs/>
          <w:noProof/>
          <w:lang w:val="sr-Latn-CS" w:eastAsia="sr-Latn-BA"/>
        </w:rPr>
        <w:t>ovog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člana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može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podnijeti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roku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90 </w:t>
      </w:r>
      <w:r>
        <w:rPr>
          <w:bCs/>
          <w:iCs/>
          <w:noProof/>
          <w:lang w:val="sr-Latn-CS" w:eastAsia="sr-Latn-BA"/>
        </w:rPr>
        <w:t>dana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od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isteka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posljednjeg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dana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kalendarskog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mjeseca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kojem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radnik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bio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spriječen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</w:t>
      </w:r>
      <w:r w:rsidRPr="0053060C">
        <w:rPr>
          <w:bCs/>
          <w:iCs/>
          <w:noProof/>
          <w:lang w:val="sr-Latn-CS" w:eastAsia="sr-Latn-BA"/>
        </w:rPr>
        <w:t>.</w:t>
      </w:r>
    </w:p>
    <w:p w14:paraId="05E76D2C" w14:textId="2F94A9F9" w:rsidR="0053060C" w:rsidRPr="0053060C" w:rsidRDefault="0053060C" w:rsidP="0053060C">
      <w:pPr>
        <w:shd w:val="clear" w:color="auto" w:fill="FFFFFF"/>
        <w:ind w:firstLine="360"/>
        <w:jc w:val="both"/>
        <w:rPr>
          <w:bCs/>
          <w:iCs/>
          <w:noProof/>
          <w:lang w:val="sr-Latn-CS" w:eastAsia="sr-Latn-BA"/>
        </w:rPr>
      </w:pPr>
      <w:r w:rsidRPr="0053060C">
        <w:rPr>
          <w:bCs/>
          <w:iCs/>
          <w:noProof/>
          <w:lang w:val="sr-Latn-CS" w:eastAsia="sr-Latn-BA"/>
        </w:rPr>
        <w:t xml:space="preserve">(3) </w:t>
      </w:r>
      <w:r>
        <w:rPr>
          <w:bCs/>
          <w:iCs/>
          <w:noProof/>
          <w:lang w:val="sr-Latn-CS" w:eastAsia="sr-Latn-BA"/>
        </w:rPr>
        <w:t>Fond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poslodavcu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toku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jedne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kalendarske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godine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refundira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isplaćene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naknade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neto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plate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najviše</w:t>
      </w:r>
      <w:r w:rsidRPr="0053060C">
        <w:rPr>
          <w:bCs/>
          <w:iCs/>
          <w:noProof/>
          <w:lang w:val="sr-Latn-CS" w:eastAsia="sr-Latn-BA"/>
        </w:rPr>
        <w:t xml:space="preserve"> 11 </w:t>
      </w:r>
      <w:r>
        <w:rPr>
          <w:bCs/>
          <w:iCs/>
          <w:noProof/>
          <w:lang w:val="sr-Latn-CS" w:eastAsia="sr-Latn-BA"/>
        </w:rPr>
        <w:t>mjeseci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neprekidne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privremene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spriječenosti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za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</w:t>
      </w:r>
      <w:r w:rsidRPr="0053060C">
        <w:rPr>
          <w:bCs/>
          <w:iCs/>
          <w:noProof/>
          <w:lang w:val="sr-Latn-CS" w:eastAsia="sr-Latn-BA"/>
        </w:rPr>
        <w:t xml:space="preserve"> </w:t>
      </w:r>
      <w:r>
        <w:rPr>
          <w:bCs/>
          <w:iCs/>
          <w:noProof/>
          <w:lang w:val="sr-Latn-CS" w:eastAsia="sr-Latn-BA"/>
        </w:rPr>
        <w:t>radnika</w:t>
      </w:r>
      <w:r w:rsidRPr="0053060C">
        <w:rPr>
          <w:bCs/>
          <w:iCs/>
          <w:noProof/>
          <w:lang w:val="sr-Latn-CS" w:eastAsia="sr-Latn-BA"/>
        </w:rPr>
        <w:t>.</w:t>
      </w:r>
    </w:p>
    <w:p w14:paraId="1A53EB35" w14:textId="078873F5" w:rsidR="0053060C" w:rsidRPr="0053060C" w:rsidRDefault="0053060C" w:rsidP="0053060C">
      <w:pPr>
        <w:ind w:firstLine="360"/>
        <w:jc w:val="both"/>
        <w:rPr>
          <w:noProof/>
          <w:lang w:val="sr-Latn-CS"/>
        </w:rPr>
      </w:pPr>
      <w:r w:rsidRPr="0053060C">
        <w:rPr>
          <w:noProof/>
          <w:lang w:val="sr-Latn-CS"/>
        </w:rPr>
        <w:t xml:space="preserve">(4)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stavom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Fond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utvrđuje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pravo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poslodavca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povrat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isplaćene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naknade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neto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plate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uslovom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poslodavac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redovno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izmirio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sve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najkasnije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kraja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tekućeg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mjeseca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mjesec</w:t>
      </w:r>
      <w:r w:rsidRPr="0053060C">
        <w:rPr>
          <w:noProof/>
          <w:lang w:val="sr-Latn-CS"/>
        </w:rPr>
        <w:t xml:space="preserve">, </w:t>
      </w:r>
      <w:r>
        <w:rPr>
          <w:noProof/>
          <w:lang w:val="sr-Latn-CS"/>
        </w:rPr>
        <w:t>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dospjeli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dug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doprinosa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prethodnog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perioda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rješenjem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organa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odgođenom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plaćanju</w:t>
      </w:r>
      <w:r w:rsidRPr="0053060C">
        <w:rPr>
          <w:noProof/>
          <w:lang w:val="sr-Latn-CS"/>
        </w:rPr>
        <w:t>.“</w:t>
      </w:r>
    </w:p>
    <w:p w14:paraId="20731FE5" w14:textId="77777777" w:rsidR="0053060C" w:rsidRPr="0053060C" w:rsidRDefault="0053060C" w:rsidP="0053060C">
      <w:pPr>
        <w:rPr>
          <w:noProof/>
          <w:lang w:val="sr-Latn-CS"/>
        </w:rPr>
      </w:pPr>
    </w:p>
    <w:p w14:paraId="47D6BD1D" w14:textId="77777777" w:rsidR="0053060C" w:rsidRDefault="0053060C" w:rsidP="0053060C">
      <w:pPr>
        <w:jc w:val="center"/>
        <w:rPr>
          <w:noProof/>
          <w:lang w:val="sr-Latn-CS"/>
        </w:rPr>
      </w:pPr>
    </w:p>
    <w:p w14:paraId="720C41FE" w14:textId="77777777" w:rsidR="0053060C" w:rsidRDefault="0053060C" w:rsidP="0053060C">
      <w:pPr>
        <w:jc w:val="center"/>
        <w:rPr>
          <w:noProof/>
          <w:lang w:val="sr-Latn-CS"/>
        </w:rPr>
      </w:pPr>
    </w:p>
    <w:p w14:paraId="7B9B6200" w14:textId="1421DC47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lastRenderedPageBreak/>
        <w:t>Član</w:t>
      </w:r>
      <w:r w:rsidRPr="0053060C">
        <w:rPr>
          <w:noProof/>
          <w:lang w:val="sr-Latn-CS"/>
        </w:rPr>
        <w:t xml:space="preserve"> 16.</w:t>
      </w:r>
    </w:p>
    <w:p w14:paraId="130B9F57" w14:textId="77777777" w:rsidR="0053060C" w:rsidRPr="0053060C" w:rsidRDefault="0053060C" w:rsidP="0053060C">
      <w:pPr>
        <w:ind w:firstLine="720"/>
        <w:rPr>
          <w:noProof/>
          <w:lang w:val="sr-Latn-CS"/>
        </w:rPr>
      </w:pPr>
    </w:p>
    <w:p w14:paraId="3FEC75BE" w14:textId="5C3E81DA" w:rsidR="0053060C" w:rsidRPr="0053060C" w:rsidRDefault="0053060C" w:rsidP="0053060C">
      <w:pPr>
        <w:ind w:firstLine="720"/>
        <w:rPr>
          <w:noProof/>
          <w:lang w:val="sr-Latn-CS"/>
        </w:rPr>
      </w:pP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članu</w:t>
      </w:r>
      <w:r w:rsidRPr="0053060C">
        <w:rPr>
          <w:noProof/>
          <w:lang w:val="sr-Latn-CS"/>
        </w:rPr>
        <w:t xml:space="preserve"> 86.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stavu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riječi</w:t>
      </w:r>
      <w:r w:rsidRPr="0053060C">
        <w:rPr>
          <w:noProof/>
          <w:lang w:val="sr-Latn-CS"/>
        </w:rPr>
        <w:t>: „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skladu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članom</w:t>
      </w:r>
      <w:r w:rsidRPr="0053060C">
        <w:rPr>
          <w:noProof/>
          <w:lang w:val="sr-Latn-CS"/>
        </w:rPr>
        <w:t xml:space="preserve"> 85. </w:t>
      </w:r>
      <w:r>
        <w:rPr>
          <w:noProof/>
          <w:lang w:val="sr-Latn-CS"/>
        </w:rPr>
        <w:t>stav</w:t>
      </w:r>
      <w:r w:rsidRPr="0053060C">
        <w:rPr>
          <w:noProof/>
          <w:lang w:val="sr-Latn-CS"/>
        </w:rPr>
        <w:t xml:space="preserve"> 4. </w:t>
      </w:r>
      <w:r>
        <w:rPr>
          <w:noProof/>
          <w:lang w:val="sr-Latn-CS"/>
        </w:rPr>
        <w:t>ovog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zakona</w:t>
      </w:r>
      <w:r w:rsidRPr="0053060C">
        <w:rPr>
          <w:noProof/>
          <w:lang w:val="sr-Latn-CS"/>
        </w:rPr>
        <w:t xml:space="preserve">“ </w:t>
      </w:r>
      <w:r>
        <w:rPr>
          <w:noProof/>
          <w:lang w:val="sr-Latn-CS"/>
        </w:rPr>
        <w:t>brišu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>.</w:t>
      </w:r>
    </w:p>
    <w:p w14:paraId="6D6DC925" w14:textId="77777777" w:rsidR="0053060C" w:rsidRPr="0053060C" w:rsidRDefault="0053060C" w:rsidP="0053060C">
      <w:pPr>
        <w:rPr>
          <w:bCs/>
          <w:noProof/>
          <w:lang w:val="sr-Latn-CS" w:eastAsia="sr-Latn-CS"/>
        </w:rPr>
      </w:pPr>
    </w:p>
    <w:p w14:paraId="27CA8974" w14:textId="4F5D0C53" w:rsidR="0053060C" w:rsidRPr="0053060C" w:rsidRDefault="0053060C" w:rsidP="0053060C">
      <w:pPr>
        <w:jc w:val="center"/>
        <w:rPr>
          <w:bCs/>
          <w:noProof/>
          <w:lang w:val="sr-Latn-CS" w:eastAsia="sr-Latn-CS"/>
        </w:rPr>
      </w:pPr>
      <w:r>
        <w:rPr>
          <w:bCs/>
          <w:noProof/>
          <w:lang w:val="sr-Latn-CS" w:eastAsia="sr-Latn-CS"/>
        </w:rPr>
        <w:t>Član</w:t>
      </w:r>
      <w:r w:rsidRPr="0053060C">
        <w:rPr>
          <w:bCs/>
          <w:noProof/>
          <w:lang w:val="sr-Latn-CS" w:eastAsia="sr-Latn-CS"/>
        </w:rPr>
        <w:t xml:space="preserve"> 17.</w:t>
      </w:r>
    </w:p>
    <w:p w14:paraId="2007E81B" w14:textId="77777777" w:rsidR="0053060C" w:rsidRPr="0053060C" w:rsidRDefault="0053060C" w:rsidP="0053060C">
      <w:pPr>
        <w:ind w:firstLine="426"/>
        <w:rPr>
          <w:bCs/>
          <w:noProof/>
          <w:lang w:val="sr-Latn-CS" w:eastAsia="sr-Latn-CS"/>
        </w:rPr>
      </w:pPr>
    </w:p>
    <w:p w14:paraId="6A6019CA" w14:textId="3753AFE1" w:rsidR="0053060C" w:rsidRPr="0053060C" w:rsidRDefault="0053060C" w:rsidP="0053060C">
      <w:pPr>
        <w:ind w:firstLine="720"/>
        <w:jc w:val="both"/>
        <w:rPr>
          <w:bCs/>
          <w:noProof/>
          <w:lang w:val="sr-Latn-CS" w:eastAsia="sr-Latn-CS"/>
        </w:rPr>
      </w:pPr>
      <w:r>
        <w:rPr>
          <w:bCs/>
          <w:noProof/>
          <w:lang w:val="sr-Latn-CS" w:eastAsia="sr-Latn-CS"/>
        </w:rPr>
        <w:t>Poslije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člana</w:t>
      </w:r>
      <w:r w:rsidRPr="0053060C">
        <w:rPr>
          <w:bCs/>
          <w:noProof/>
          <w:lang w:val="sr-Latn-CS" w:eastAsia="sr-Latn-CS"/>
        </w:rPr>
        <w:t xml:space="preserve"> 114. </w:t>
      </w:r>
      <w:r>
        <w:rPr>
          <w:bCs/>
          <w:noProof/>
          <w:lang w:val="sr-Latn-CS" w:eastAsia="sr-Latn-CS"/>
        </w:rPr>
        <w:t>dodaj</w:t>
      </w:r>
      <w:r w:rsidRPr="0053060C">
        <w:rPr>
          <w:bCs/>
          <w:noProof/>
          <w:lang w:val="sr-Latn-CS" w:eastAsia="sr-Latn-CS"/>
        </w:rPr>
        <w:t xml:space="preserve">e </w:t>
      </w:r>
      <w:r>
        <w:rPr>
          <w:bCs/>
          <w:noProof/>
          <w:lang w:val="sr-Latn-CS" w:eastAsia="sr-Latn-CS"/>
        </w:rPr>
        <w:t>se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novi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čl</w:t>
      </w:r>
      <w:r w:rsidRPr="0053060C">
        <w:rPr>
          <w:bCs/>
          <w:noProof/>
          <w:lang w:val="sr-Latn-CS" w:eastAsia="sr-Latn-CS"/>
        </w:rPr>
        <w:t>a</w:t>
      </w:r>
      <w:r>
        <w:rPr>
          <w:bCs/>
          <w:noProof/>
          <w:lang w:val="sr-Latn-CS" w:eastAsia="sr-Latn-CS"/>
        </w:rPr>
        <w:t>n</w:t>
      </w:r>
      <w:r w:rsidRPr="0053060C">
        <w:rPr>
          <w:bCs/>
          <w:noProof/>
          <w:lang w:val="sr-Latn-CS" w:eastAsia="sr-Latn-CS"/>
        </w:rPr>
        <w:t xml:space="preserve"> 114</w:t>
      </w:r>
      <w:r>
        <w:rPr>
          <w:bCs/>
          <w:noProof/>
          <w:lang w:val="sr-Latn-CS" w:eastAsia="sr-Latn-CS"/>
        </w:rPr>
        <w:t>a</w:t>
      </w:r>
      <w:r w:rsidRPr="0053060C">
        <w:rPr>
          <w:bCs/>
          <w:noProof/>
          <w:lang w:val="sr-Latn-CS" w:eastAsia="sr-Latn-CS"/>
        </w:rPr>
        <w:t xml:space="preserve">. </w:t>
      </w:r>
      <w:r>
        <w:rPr>
          <w:bCs/>
          <w:noProof/>
          <w:lang w:val="sr-Latn-CS" w:eastAsia="sr-Latn-CS"/>
        </w:rPr>
        <w:t>koji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glasi</w:t>
      </w:r>
      <w:r w:rsidRPr="0053060C">
        <w:rPr>
          <w:bCs/>
          <w:noProof/>
          <w:lang w:val="sr-Latn-CS" w:eastAsia="sr-Latn-CS"/>
        </w:rPr>
        <w:t>:</w:t>
      </w:r>
    </w:p>
    <w:p w14:paraId="03CA4D40" w14:textId="031F25AB" w:rsidR="0053060C" w:rsidRPr="0053060C" w:rsidRDefault="0053060C" w:rsidP="0053060C">
      <w:pPr>
        <w:jc w:val="center"/>
        <w:rPr>
          <w:bCs/>
          <w:noProof/>
          <w:lang w:val="sr-Latn-CS" w:eastAsia="sr-Latn-CS"/>
        </w:rPr>
      </w:pPr>
      <w:r w:rsidRPr="0053060C">
        <w:rPr>
          <w:bCs/>
          <w:noProof/>
          <w:lang w:val="sr-Latn-CS" w:eastAsia="sr-Latn-CS"/>
        </w:rPr>
        <w:t>„</w:t>
      </w:r>
      <w:r>
        <w:rPr>
          <w:bCs/>
          <w:noProof/>
          <w:lang w:val="sr-Latn-CS" w:eastAsia="sr-Latn-CS"/>
        </w:rPr>
        <w:t>Pravo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povrat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isplaćene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naknade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neto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plate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prema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ranijem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Zakonu</w:t>
      </w:r>
    </w:p>
    <w:p w14:paraId="03025530" w14:textId="1DED2192" w:rsidR="0053060C" w:rsidRPr="0053060C" w:rsidRDefault="0053060C" w:rsidP="0053060C">
      <w:pPr>
        <w:jc w:val="center"/>
        <w:rPr>
          <w:bCs/>
          <w:noProof/>
          <w:lang w:val="sr-Latn-CS" w:eastAsia="sr-Latn-CS"/>
        </w:rPr>
      </w:pPr>
      <w:r>
        <w:rPr>
          <w:bCs/>
          <w:noProof/>
          <w:lang w:val="sr-Latn-CS" w:eastAsia="sr-Latn-CS"/>
        </w:rPr>
        <w:t>Član</w:t>
      </w:r>
      <w:r w:rsidRPr="0053060C">
        <w:rPr>
          <w:bCs/>
          <w:noProof/>
          <w:lang w:val="sr-Latn-CS" w:eastAsia="sr-Latn-CS"/>
        </w:rPr>
        <w:t xml:space="preserve"> 114</w:t>
      </w:r>
      <w:r>
        <w:rPr>
          <w:bCs/>
          <w:noProof/>
          <w:lang w:val="sr-Latn-CS" w:eastAsia="sr-Latn-CS"/>
        </w:rPr>
        <w:t>a</w:t>
      </w:r>
      <w:r w:rsidRPr="0053060C">
        <w:rPr>
          <w:bCs/>
          <w:noProof/>
          <w:lang w:val="sr-Latn-CS" w:eastAsia="sr-Latn-CS"/>
        </w:rPr>
        <w:t>.</w:t>
      </w:r>
    </w:p>
    <w:p w14:paraId="0B8ACA1D" w14:textId="77777777" w:rsidR="0053060C" w:rsidRPr="0053060C" w:rsidRDefault="0053060C" w:rsidP="0053060C">
      <w:pPr>
        <w:ind w:firstLine="426"/>
        <w:jc w:val="center"/>
        <w:rPr>
          <w:bCs/>
          <w:noProof/>
          <w:lang w:val="sr-Latn-CS" w:eastAsia="sr-Latn-CS"/>
        </w:rPr>
      </w:pPr>
    </w:p>
    <w:p w14:paraId="66786C70" w14:textId="4D245EA7" w:rsidR="0053060C" w:rsidRPr="0053060C" w:rsidRDefault="0053060C" w:rsidP="0053060C">
      <w:pPr>
        <w:ind w:firstLine="426"/>
        <w:jc w:val="both"/>
        <w:rPr>
          <w:bCs/>
          <w:noProof/>
          <w:lang w:val="sr-Latn-CS" w:eastAsia="sr-Latn-CS"/>
        </w:rPr>
      </w:pPr>
      <w:r>
        <w:rPr>
          <w:bCs/>
          <w:noProof/>
          <w:lang w:val="sr-Latn-CS" w:eastAsia="sr-Latn-CS"/>
        </w:rPr>
        <w:t>Poslodavac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ima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pravo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da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do</w:t>
      </w:r>
      <w:r w:rsidRPr="0053060C">
        <w:rPr>
          <w:bCs/>
          <w:noProof/>
          <w:lang w:val="sr-Latn-CS" w:eastAsia="sr-Latn-CS"/>
        </w:rPr>
        <w:t xml:space="preserve"> 31. </w:t>
      </w:r>
      <w:r>
        <w:rPr>
          <w:bCs/>
          <w:noProof/>
          <w:lang w:val="sr-Latn-CS" w:eastAsia="sr-Latn-CS"/>
        </w:rPr>
        <w:t>marta</w:t>
      </w:r>
      <w:r w:rsidRPr="0053060C">
        <w:rPr>
          <w:bCs/>
          <w:noProof/>
          <w:lang w:val="sr-Latn-CS" w:eastAsia="sr-Latn-CS"/>
        </w:rPr>
        <w:t xml:space="preserve"> 2023. </w:t>
      </w:r>
      <w:r>
        <w:rPr>
          <w:bCs/>
          <w:noProof/>
          <w:lang w:val="sr-Latn-CS" w:eastAsia="sr-Latn-CS"/>
        </w:rPr>
        <w:t>godine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Fondu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podnese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zahtjev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za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povrat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naknade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neto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plate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isplaćene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radniku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koji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je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bio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privremeno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spriječen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za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rad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neprekidno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duže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od</w:t>
      </w:r>
      <w:r w:rsidRPr="0053060C">
        <w:rPr>
          <w:bCs/>
          <w:noProof/>
          <w:lang w:val="sr-Latn-CS" w:eastAsia="sr-Latn-CS"/>
        </w:rPr>
        <w:t xml:space="preserve"> 30 </w:t>
      </w:r>
      <w:r>
        <w:rPr>
          <w:bCs/>
          <w:noProof/>
          <w:lang w:val="sr-Latn-CS" w:eastAsia="sr-Latn-CS"/>
        </w:rPr>
        <w:t>dana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periodu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do</w:t>
      </w:r>
      <w:r w:rsidRPr="0053060C">
        <w:rPr>
          <w:bCs/>
          <w:noProof/>
          <w:lang w:val="sr-Latn-CS" w:eastAsia="sr-Latn-CS"/>
        </w:rPr>
        <w:t xml:space="preserve"> 28. </w:t>
      </w:r>
      <w:r>
        <w:rPr>
          <w:bCs/>
          <w:noProof/>
          <w:lang w:val="sr-Latn-CS" w:eastAsia="sr-Latn-CS"/>
        </w:rPr>
        <w:t>septembra</w:t>
      </w:r>
      <w:r w:rsidRPr="0053060C">
        <w:rPr>
          <w:bCs/>
          <w:noProof/>
          <w:lang w:val="sr-Latn-CS" w:eastAsia="sr-Latn-CS"/>
        </w:rPr>
        <w:t xml:space="preserve"> 2022. </w:t>
      </w:r>
      <w:r>
        <w:rPr>
          <w:bCs/>
          <w:noProof/>
          <w:lang w:val="sr-Latn-CS" w:eastAsia="sr-Latn-CS"/>
        </w:rPr>
        <w:t>godine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skladu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sa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osnovom</w:t>
      </w:r>
      <w:r w:rsidRPr="0053060C">
        <w:rPr>
          <w:bCs/>
          <w:noProof/>
          <w:lang w:val="sr-Latn-CS" w:eastAsia="sr-Latn-CS"/>
        </w:rPr>
        <w:t xml:space="preserve">, </w:t>
      </w:r>
      <w:r>
        <w:rPr>
          <w:bCs/>
          <w:noProof/>
          <w:lang w:val="sr-Latn-CS" w:eastAsia="sr-Latn-CS"/>
        </w:rPr>
        <w:t>procentom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uslovima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koji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su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bili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propisani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ranije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važećim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Zakonom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zdravstvenom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osiguranju</w:t>
      </w:r>
      <w:r w:rsidRPr="0053060C">
        <w:rPr>
          <w:bCs/>
          <w:noProof/>
          <w:lang w:val="sr-Latn-CS" w:eastAsia="sr-Latn-CS"/>
        </w:rPr>
        <w:t xml:space="preserve"> </w:t>
      </w:r>
      <w:r w:rsidRPr="0053060C">
        <w:rPr>
          <w:rFonts w:eastAsia="Calibri"/>
          <w:noProof/>
          <w:lang w:val="sr-Latn-CS"/>
        </w:rPr>
        <w:t>(‘</w:t>
      </w:r>
      <w:r>
        <w:rPr>
          <w:rFonts w:eastAsia="Calibri"/>
          <w:noProof/>
          <w:lang w:val="sr-Latn-CS"/>
        </w:rPr>
        <w:t>Službeni</w:t>
      </w:r>
      <w:r w:rsidRPr="0053060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53060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53060C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53060C">
        <w:rPr>
          <w:rFonts w:eastAsia="Calibri"/>
          <w:noProof/>
          <w:lang w:val="sr-Latn-CS"/>
        </w:rPr>
        <w:t xml:space="preserve">’, </w:t>
      </w:r>
      <w:r>
        <w:rPr>
          <w:rFonts w:eastAsia="Calibri"/>
          <w:noProof/>
          <w:lang w:val="sr-Latn-CS"/>
        </w:rPr>
        <w:t>br</w:t>
      </w:r>
      <w:r w:rsidRPr="0053060C">
        <w:rPr>
          <w:rFonts w:eastAsia="Calibri"/>
          <w:noProof/>
          <w:lang w:val="sr-Latn-CS"/>
        </w:rPr>
        <w:t xml:space="preserve">. 18/99, 51/01, 70/01, 51/03, 57/03, 17/08, 01/09, 106/09, 110/16, 94/19, 44/20 </w:t>
      </w:r>
      <w:r>
        <w:rPr>
          <w:rFonts w:eastAsia="Calibri"/>
          <w:noProof/>
          <w:lang w:val="sr-Latn-CS"/>
        </w:rPr>
        <w:t>i</w:t>
      </w:r>
      <w:r w:rsidRPr="0053060C">
        <w:rPr>
          <w:rFonts w:eastAsia="Calibri"/>
          <w:noProof/>
          <w:lang w:val="sr-Latn-CS"/>
        </w:rPr>
        <w:t xml:space="preserve"> 37/22)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podzakonskim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aktima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koji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su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osnovu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njega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doneseni</w:t>
      </w:r>
      <w:r w:rsidRPr="0053060C">
        <w:rPr>
          <w:bCs/>
          <w:noProof/>
          <w:lang w:val="sr-Latn-CS" w:eastAsia="sr-Latn-CS"/>
        </w:rPr>
        <w:t xml:space="preserve">, </w:t>
      </w:r>
      <w:r>
        <w:rPr>
          <w:bCs/>
          <w:noProof/>
          <w:lang w:val="sr-Latn-CS" w:eastAsia="sr-Latn-CS"/>
        </w:rPr>
        <w:t>ukoliko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od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dana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isplate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naknade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neto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plate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radniku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od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strane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poslodavca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nije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prošlo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tri</w:t>
      </w:r>
      <w:r w:rsidRPr="0053060C">
        <w:rPr>
          <w:bCs/>
          <w:noProof/>
          <w:lang w:val="sr-Latn-CS" w:eastAsia="sr-Latn-CS"/>
        </w:rPr>
        <w:t xml:space="preserve"> </w:t>
      </w:r>
      <w:r>
        <w:rPr>
          <w:bCs/>
          <w:noProof/>
          <w:lang w:val="sr-Latn-CS" w:eastAsia="sr-Latn-CS"/>
        </w:rPr>
        <w:t>godine</w:t>
      </w:r>
      <w:r w:rsidRPr="0053060C">
        <w:rPr>
          <w:bCs/>
          <w:noProof/>
          <w:lang w:val="sr-Latn-CS" w:eastAsia="sr-Latn-CS"/>
        </w:rPr>
        <w:t>.“</w:t>
      </w:r>
    </w:p>
    <w:p w14:paraId="34E4F479" w14:textId="77777777" w:rsidR="0053060C" w:rsidRPr="0053060C" w:rsidRDefault="0053060C" w:rsidP="0053060C">
      <w:pPr>
        <w:ind w:firstLine="426"/>
        <w:jc w:val="both"/>
        <w:rPr>
          <w:noProof/>
          <w:lang w:val="sr-Latn-CS" w:eastAsia="sr-Latn-CS"/>
        </w:rPr>
      </w:pPr>
    </w:p>
    <w:p w14:paraId="4E8390CF" w14:textId="77777777" w:rsidR="0053060C" w:rsidRPr="0053060C" w:rsidRDefault="0053060C" w:rsidP="0053060C">
      <w:pPr>
        <w:ind w:firstLine="426"/>
        <w:jc w:val="both"/>
        <w:rPr>
          <w:noProof/>
          <w:lang w:val="sr-Latn-CS" w:eastAsia="sr-Latn-CS"/>
        </w:rPr>
      </w:pPr>
    </w:p>
    <w:p w14:paraId="285740A6" w14:textId="42AD0E8A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18.</w:t>
      </w:r>
    </w:p>
    <w:p w14:paraId="3657E5EA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651C1207" w14:textId="604A2E77" w:rsidR="0053060C" w:rsidRPr="0053060C" w:rsidRDefault="0053060C" w:rsidP="0053060C">
      <w:pPr>
        <w:ind w:firstLine="72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Poslije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člana</w:t>
      </w:r>
      <w:r w:rsidRPr="0053060C">
        <w:rPr>
          <w:noProof/>
          <w:lang w:val="sr-Latn-CS" w:eastAsia="sr-Latn-CS"/>
        </w:rPr>
        <w:t xml:space="preserve"> 115. </w:t>
      </w:r>
      <w:r>
        <w:rPr>
          <w:noProof/>
          <w:lang w:val="sr-Latn-CS" w:eastAsia="sr-Latn-CS"/>
        </w:rPr>
        <w:t>dodaje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se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novi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član</w:t>
      </w:r>
      <w:r w:rsidRPr="0053060C">
        <w:rPr>
          <w:noProof/>
          <w:lang w:val="sr-Latn-CS" w:eastAsia="sr-Latn-CS"/>
        </w:rPr>
        <w:t xml:space="preserve"> 115</w:t>
      </w:r>
      <w:r>
        <w:rPr>
          <w:noProof/>
          <w:lang w:val="sr-Latn-CS" w:eastAsia="sr-Latn-CS"/>
        </w:rPr>
        <w:t>a</w:t>
      </w:r>
      <w:r w:rsidRPr="0053060C">
        <w:rPr>
          <w:noProof/>
          <w:lang w:val="sr-Latn-CS" w:eastAsia="sr-Latn-CS"/>
        </w:rPr>
        <w:t xml:space="preserve">. </w:t>
      </w:r>
      <w:r>
        <w:rPr>
          <w:noProof/>
          <w:lang w:val="sr-Latn-CS" w:eastAsia="sr-Latn-CS"/>
        </w:rPr>
        <w:t>koji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glasi</w:t>
      </w:r>
      <w:r w:rsidRPr="0053060C">
        <w:rPr>
          <w:noProof/>
          <w:lang w:val="sr-Latn-CS" w:eastAsia="sr-Latn-CS"/>
        </w:rPr>
        <w:t>:</w:t>
      </w:r>
    </w:p>
    <w:p w14:paraId="00EC9673" w14:textId="3B700A45" w:rsidR="0053060C" w:rsidRPr="0053060C" w:rsidRDefault="0053060C" w:rsidP="0053060C">
      <w:pPr>
        <w:jc w:val="center"/>
        <w:rPr>
          <w:noProof/>
          <w:lang w:val="sr-Latn-CS" w:eastAsia="sr-Latn-CS"/>
        </w:rPr>
      </w:pPr>
      <w:r w:rsidRPr="0053060C">
        <w:rPr>
          <w:noProof/>
          <w:lang w:val="sr-Latn-CS" w:eastAsia="sr-Latn-CS"/>
        </w:rPr>
        <w:t>„</w:t>
      </w:r>
      <w:r>
        <w:rPr>
          <w:noProof/>
          <w:lang w:val="sr-Latn-CS" w:eastAsia="sr-Latn-CS"/>
        </w:rPr>
        <w:t>Donošenje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podzakonskog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akta</w:t>
      </w:r>
    </w:p>
    <w:p w14:paraId="0F546F94" w14:textId="2F68FC7C" w:rsidR="0053060C" w:rsidRPr="0053060C" w:rsidRDefault="0053060C" w:rsidP="0053060C">
      <w:pPr>
        <w:jc w:val="center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Član</w:t>
      </w:r>
      <w:r w:rsidRPr="0053060C">
        <w:rPr>
          <w:noProof/>
          <w:lang w:val="sr-Latn-CS" w:eastAsia="sr-Latn-CS"/>
        </w:rPr>
        <w:t xml:space="preserve"> 115</w:t>
      </w:r>
      <w:r>
        <w:rPr>
          <w:noProof/>
          <w:lang w:val="sr-Latn-CS" w:eastAsia="sr-Latn-CS"/>
        </w:rPr>
        <w:t>a</w:t>
      </w:r>
      <w:r w:rsidRPr="0053060C">
        <w:rPr>
          <w:noProof/>
          <w:lang w:val="sr-Latn-CS" w:eastAsia="sr-Latn-CS"/>
        </w:rPr>
        <w:t>.</w:t>
      </w:r>
    </w:p>
    <w:p w14:paraId="35494447" w14:textId="77777777" w:rsidR="0053060C" w:rsidRPr="0053060C" w:rsidRDefault="0053060C" w:rsidP="0053060C">
      <w:pPr>
        <w:jc w:val="center"/>
        <w:rPr>
          <w:noProof/>
          <w:lang w:val="sr-Latn-CS" w:eastAsia="sr-Latn-CS"/>
        </w:rPr>
      </w:pPr>
    </w:p>
    <w:p w14:paraId="56CD3005" w14:textId="74390AA8" w:rsidR="0053060C" w:rsidRPr="0053060C" w:rsidRDefault="0053060C" w:rsidP="0053060C">
      <w:pPr>
        <w:ind w:firstLine="360"/>
        <w:jc w:val="both"/>
        <w:rPr>
          <w:noProof/>
          <w:lang w:val="sr-Latn-CS" w:eastAsia="sr-Latn-CS"/>
        </w:rPr>
      </w:pPr>
      <w:r>
        <w:rPr>
          <w:noProof/>
          <w:lang w:val="sr-Latn-CS" w:eastAsia="sr-Latn-CS"/>
        </w:rPr>
        <w:t>Ministar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će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u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roku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šest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mjeseci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od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dana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stupanja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na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snagu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ovog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zakona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donijeti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 w:eastAsia="sr-Latn-CS"/>
        </w:rPr>
        <w:t>Pravilnik</w:t>
      </w:r>
      <w:r w:rsidRPr="0053060C">
        <w:rPr>
          <w:noProof/>
          <w:lang w:val="sr-Latn-CS" w:eastAsia="sr-Latn-CS"/>
        </w:rPr>
        <w:t xml:space="preserve"> </w:t>
      </w:r>
      <w:r>
        <w:rPr>
          <w:noProof/>
          <w:lang w:val="sr-Latn-CS"/>
        </w:rPr>
        <w:t>o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osnovima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standarda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normativa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zaštite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iz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obaveznog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zdravstvenog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osiguranja</w:t>
      </w:r>
      <w:r w:rsidRPr="0053060C">
        <w:rPr>
          <w:noProof/>
          <w:lang w:val="sr-Latn-CS"/>
        </w:rPr>
        <w:t xml:space="preserve"> (</w:t>
      </w: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45. </w:t>
      </w:r>
      <w:r>
        <w:rPr>
          <w:noProof/>
          <w:lang w:val="sr-Latn-CS"/>
        </w:rPr>
        <w:t>stav</w:t>
      </w:r>
      <w:r w:rsidRPr="0053060C">
        <w:rPr>
          <w:noProof/>
          <w:lang w:val="sr-Latn-CS"/>
        </w:rPr>
        <w:t xml:space="preserve"> 4).“</w:t>
      </w:r>
    </w:p>
    <w:p w14:paraId="18B8184E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69893A75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50947757" w14:textId="6AA76C0F" w:rsidR="0053060C" w:rsidRPr="0053060C" w:rsidRDefault="0053060C" w:rsidP="0053060C">
      <w:pPr>
        <w:jc w:val="center"/>
        <w:rPr>
          <w:noProof/>
          <w:lang w:val="sr-Latn-CS"/>
        </w:rPr>
      </w:pPr>
      <w:r>
        <w:rPr>
          <w:noProof/>
          <w:lang w:val="sr-Latn-CS"/>
        </w:rPr>
        <w:t>Član</w:t>
      </w:r>
      <w:r w:rsidRPr="0053060C">
        <w:rPr>
          <w:noProof/>
          <w:lang w:val="sr-Latn-CS"/>
        </w:rPr>
        <w:t xml:space="preserve"> 19.</w:t>
      </w:r>
    </w:p>
    <w:p w14:paraId="6AB32077" w14:textId="77777777" w:rsidR="0053060C" w:rsidRPr="0053060C" w:rsidRDefault="0053060C" w:rsidP="0053060C">
      <w:pPr>
        <w:jc w:val="center"/>
        <w:rPr>
          <w:noProof/>
          <w:lang w:val="sr-Latn-CS"/>
        </w:rPr>
      </w:pPr>
    </w:p>
    <w:p w14:paraId="74F16997" w14:textId="153498B1" w:rsidR="0053060C" w:rsidRPr="0053060C" w:rsidRDefault="0053060C" w:rsidP="0053060C">
      <w:pPr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Ovaj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zakon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objavljuje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Pr="0053060C">
        <w:rPr>
          <w:noProof/>
          <w:lang w:val="sr-Latn-CS"/>
        </w:rPr>
        <w:t xml:space="preserve"> „</w:t>
      </w:r>
      <w:r>
        <w:rPr>
          <w:noProof/>
          <w:lang w:val="sr-Latn-CS"/>
        </w:rPr>
        <w:t>Službenom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glasniku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Republike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Srpske</w:t>
      </w:r>
      <w:r w:rsidRPr="0053060C">
        <w:rPr>
          <w:noProof/>
          <w:lang w:val="sr-Latn-CS"/>
        </w:rPr>
        <w:t xml:space="preserve">“, </w:t>
      </w:r>
      <w:r>
        <w:rPr>
          <w:noProof/>
          <w:lang w:val="sr-Latn-CS"/>
        </w:rPr>
        <w:t>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stupa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na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snagu</w:t>
      </w:r>
      <w:r w:rsidRPr="0053060C">
        <w:rPr>
          <w:noProof/>
          <w:lang w:val="sr-Latn-CS"/>
        </w:rPr>
        <w:t xml:space="preserve"> 1. </w:t>
      </w:r>
      <w:r>
        <w:rPr>
          <w:noProof/>
          <w:lang w:val="sr-Latn-CS"/>
        </w:rPr>
        <w:t>januara</w:t>
      </w:r>
      <w:r w:rsidRPr="0053060C">
        <w:rPr>
          <w:noProof/>
          <w:lang w:val="sr-Latn-CS"/>
        </w:rPr>
        <w:t xml:space="preserve"> 2023. </w:t>
      </w:r>
      <w:r>
        <w:rPr>
          <w:noProof/>
          <w:lang w:val="sr-Latn-CS"/>
        </w:rPr>
        <w:t>godine</w:t>
      </w:r>
      <w:r w:rsidRPr="0053060C">
        <w:rPr>
          <w:noProof/>
          <w:lang w:val="sr-Latn-CS"/>
        </w:rPr>
        <w:t xml:space="preserve">. </w:t>
      </w:r>
    </w:p>
    <w:p w14:paraId="6C6CC96D" w14:textId="77777777" w:rsidR="0053060C" w:rsidRPr="0053060C" w:rsidRDefault="0053060C" w:rsidP="0053060C">
      <w:pPr>
        <w:ind w:firstLine="567"/>
        <w:jc w:val="both"/>
        <w:rPr>
          <w:noProof/>
          <w:lang w:val="sr-Latn-CS"/>
        </w:rPr>
      </w:pPr>
    </w:p>
    <w:p w14:paraId="2478594E" w14:textId="77777777" w:rsidR="0053060C" w:rsidRPr="0053060C" w:rsidRDefault="0053060C" w:rsidP="0053060C">
      <w:pPr>
        <w:ind w:firstLine="567"/>
        <w:jc w:val="both"/>
        <w:rPr>
          <w:noProof/>
          <w:lang w:val="sr-Latn-CS"/>
        </w:rPr>
      </w:pPr>
    </w:p>
    <w:p w14:paraId="3806BECF" w14:textId="77777777" w:rsidR="0053060C" w:rsidRPr="0053060C" w:rsidRDefault="0053060C" w:rsidP="0053060C">
      <w:pPr>
        <w:ind w:firstLine="567"/>
        <w:jc w:val="both"/>
        <w:rPr>
          <w:noProof/>
          <w:lang w:val="sr-Latn-CS"/>
        </w:rPr>
      </w:pPr>
    </w:p>
    <w:p w14:paraId="75D2CAE3" w14:textId="4E60BFFA" w:rsidR="0053060C" w:rsidRPr="0053060C" w:rsidRDefault="0053060C" w:rsidP="0053060C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53060C">
        <w:rPr>
          <w:noProof/>
          <w:lang w:val="sr-Latn-CS"/>
        </w:rPr>
        <w:t>: 02/1-021-</w:t>
      </w:r>
      <w:r w:rsidR="004C037E">
        <w:rPr>
          <w:noProof/>
          <w:lang w:val="sr-Latn-CS"/>
        </w:rPr>
        <w:t>1296</w:t>
      </w:r>
      <w:r w:rsidRPr="0053060C">
        <w:rPr>
          <w:noProof/>
          <w:lang w:val="sr-Latn-CS"/>
        </w:rPr>
        <w:t>/22</w:t>
      </w:r>
      <w:r w:rsidRPr="0053060C">
        <w:rPr>
          <w:noProof/>
          <w:lang w:val="sr-Latn-CS"/>
        </w:rPr>
        <w:tab/>
      </w:r>
      <w:r>
        <w:rPr>
          <w:noProof/>
          <w:lang w:val="sr-Latn-CS"/>
        </w:rPr>
        <w:t>PREDSJEDNIK</w:t>
      </w:r>
    </w:p>
    <w:p w14:paraId="32BE4F71" w14:textId="575E7FEB" w:rsidR="0053060C" w:rsidRPr="0053060C" w:rsidRDefault="0053060C" w:rsidP="0053060C">
      <w:pPr>
        <w:tabs>
          <w:tab w:val="center" w:pos="7560"/>
        </w:tabs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53060C">
        <w:rPr>
          <w:noProof/>
          <w:lang w:val="sr-Latn-CS"/>
        </w:rPr>
        <w:t xml:space="preserve">: 27. </w:t>
      </w:r>
      <w:r>
        <w:rPr>
          <w:noProof/>
          <w:lang w:val="sr-Latn-CS"/>
        </w:rPr>
        <w:t>decembra</w:t>
      </w:r>
      <w:r w:rsidRPr="0053060C">
        <w:rPr>
          <w:noProof/>
          <w:lang w:val="sr-Latn-CS"/>
        </w:rPr>
        <w:t xml:space="preserve"> 2022. </w:t>
      </w:r>
      <w:r>
        <w:rPr>
          <w:noProof/>
          <w:lang w:val="sr-Latn-CS"/>
        </w:rPr>
        <w:t>godine</w:t>
      </w:r>
      <w:r w:rsidRPr="0053060C">
        <w:rPr>
          <w:noProof/>
          <w:lang w:val="sr-Latn-CS"/>
        </w:rPr>
        <w:tab/>
        <w:t xml:space="preserve"> </w:t>
      </w:r>
      <w:r>
        <w:rPr>
          <w:noProof/>
          <w:lang w:val="sr-Latn-CS"/>
        </w:rPr>
        <w:t>NARODNE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14:paraId="49FA67F5" w14:textId="77777777" w:rsidR="0053060C" w:rsidRPr="0053060C" w:rsidRDefault="0053060C" w:rsidP="0053060C">
      <w:pPr>
        <w:tabs>
          <w:tab w:val="center" w:pos="7560"/>
        </w:tabs>
        <w:jc w:val="both"/>
        <w:rPr>
          <w:noProof/>
          <w:lang w:val="sr-Latn-CS"/>
        </w:rPr>
      </w:pPr>
    </w:p>
    <w:p w14:paraId="26730DE7" w14:textId="094D856B" w:rsidR="0053060C" w:rsidRPr="0053060C" w:rsidRDefault="0053060C" w:rsidP="0053060C">
      <w:pPr>
        <w:tabs>
          <w:tab w:val="center" w:pos="7560"/>
        </w:tabs>
        <w:rPr>
          <w:noProof/>
          <w:lang w:val="sr-Latn-CS"/>
        </w:rPr>
      </w:pPr>
      <w:r w:rsidRPr="0053060C">
        <w:rPr>
          <w:noProof/>
          <w:lang w:val="sr-Latn-CS"/>
        </w:rPr>
        <w:tab/>
      </w:r>
      <w:r>
        <w:rPr>
          <w:noProof/>
          <w:lang w:val="sr-Latn-CS"/>
        </w:rPr>
        <w:t>Dr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Nenad</w:t>
      </w:r>
      <w:r w:rsidRPr="0053060C">
        <w:rPr>
          <w:noProof/>
          <w:lang w:val="sr-Latn-CS"/>
        </w:rPr>
        <w:t xml:space="preserve"> </w:t>
      </w:r>
      <w:r>
        <w:rPr>
          <w:noProof/>
          <w:lang w:val="sr-Latn-CS"/>
        </w:rPr>
        <w:t>Stevandić</w:t>
      </w:r>
    </w:p>
    <w:p w14:paraId="26E91FFA" w14:textId="77777777" w:rsidR="0053060C" w:rsidRPr="0053060C" w:rsidRDefault="0053060C" w:rsidP="0053060C">
      <w:pPr>
        <w:tabs>
          <w:tab w:val="center" w:pos="7655"/>
        </w:tabs>
        <w:jc w:val="both"/>
        <w:rPr>
          <w:noProof/>
          <w:lang w:val="sr-Latn-CS"/>
        </w:rPr>
      </w:pPr>
    </w:p>
    <w:p w14:paraId="587C711E" w14:textId="77777777" w:rsidR="0053060C" w:rsidRPr="0053060C" w:rsidRDefault="0053060C" w:rsidP="0053060C">
      <w:pPr>
        <w:tabs>
          <w:tab w:val="center" w:pos="7560"/>
        </w:tabs>
        <w:jc w:val="both"/>
        <w:rPr>
          <w:b/>
          <w:noProof/>
          <w:lang w:val="sr-Latn-CS"/>
        </w:rPr>
      </w:pPr>
    </w:p>
    <w:p w14:paraId="5F4DA72C" w14:textId="77777777" w:rsidR="00F36178" w:rsidRPr="0053060C" w:rsidRDefault="00F36178">
      <w:pPr>
        <w:rPr>
          <w:noProof/>
          <w:lang w:val="sr-Latn-CS"/>
        </w:rPr>
      </w:pPr>
    </w:p>
    <w:sectPr w:rsidR="00F36178" w:rsidRPr="0053060C" w:rsidSect="00E56104">
      <w:footerReference w:type="even" r:id="rId6"/>
      <w:footerReference w:type="default" r:id="rId7"/>
      <w:pgSz w:w="11907" w:h="16840" w:code="9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72C8C" w14:textId="77777777" w:rsidR="004B5398" w:rsidRDefault="004B5398">
      <w:r>
        <w:separator/>
      </w:r>
    </w:p>
  </w:endnote>
  <w:endnote w:type="continuationSeparator" w:id="0">
    <w:p w14:paraId="06272426" w14:textId="77777777" w:rsidR="004B5398" w:rsidRDefault="004B5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C67B0" w14:textId="77777777" w:rsidR="00902AEF" w:rsidRDefault="00000000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rPr>
        <w:noProof/>
      </w:rPr>
      <w:fldChar w:fldCharType="end"/>
    </w:r>
  </w:p>
  <w:p w14:paraId="2BF291F9" w14:textId="77777777" w:rsidR="00902AEF" w:rsidRDefault="00000000" w:rsidP="008E37ED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6E0591" w14:textId="77777777" w:rsidR="00902AEF" w:rsidRDefault="00000000" w:rsidP="008E37ED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47A6AB" w14:textId="77777777" w:rsidR="004B5398" w:rsidRDefault="004B5398">
      <w:r>
        <w:separator/>
      </w:r>
    </w:p>
  </w:footnote>
  <w:footnote w:type="continuationSeparator" w:id="0">
    <w:p w14:paraId="43556A01" w14:textId="77777777" w:rsidR="004B5398" w:rsidRDefault="004B53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1500"/>
    <w:rsid w:val="00121500"/>
    <w:rsid w:val="004B5398"/>
    <w:rsid w:val="004C037E"/>
    <w:rsid w:val="0053060C"/>
    <w:rsid w:val="00F361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04028E"/>
  <w15:chartTrackingRefBased/>
  <w15:docId w15:val="{1C0BC494-AF8B-4D60-8DCF-24688567FD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306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53060C"/>
    <w:pPr>
      <w:tabs>
        <w:tab w:val="center" w:pos="4702"/>
        <w:tab w:val="right" w:pos="9405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3060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1682</Words>
  <Characters>9594</Characters>
  <Application>Microsoft Office Word</Application>
  <DocSecurity>0</DocSecurity>
  <Lines>79</Lines>
  <Paragraphs>22</Paragraphs>
  <ScaleCrop>false</ScaleCrop>
  <Company/>
  <LinksUpToDate>false</LinksUpToDate>
  <CharactersWithSpaces>11254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3</cp:revision>
  <dcterms:created xsi:type="dcterms:W3CDTF">2022-12-28T07:20:00Z</dcterms:created>
  <dcterms:modified xsi:type="dcterms:W3CDTF">2022-12-28T08:41:00Z</dcterms:modified>
</cp:coreProperties>
</file>